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8" w:rsidRPr="00D131E2" w:rsidRDefault="00363D48" w:rsidP="00363D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1E2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363D48" w:rsidRPr="00D131E2" w:rsidRDefault="002A77EA" w:rsidP="00363D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1E2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</w:t>
      </w:r>
      <w:proofErr w:type="gramStart"/>
      <w:r w:rsidRPr="00D131E2">
        <w:rPr>
          <w:rFonts w:ascii="Times New Roman" w:eastAsia="Calibri" w:hAnsi="Times New Roman" w:cs="Times New Roman"/>
          <w:b/>
          <w:sz w:val="28"/>
          <w:szCs w:val="28"/>
        </w:rPr>
        <w:t>ГЕОРГИЕВСКОГО</w:t>
      </w:r>
      <w:proofErr w:type="gramEnd"/>
    </w:p>
    <w:p w:rsidR="00363D48" w:rsidRPr="00D131E2" w:rsidRDefault="00363D48" w:rsidP="00363D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1E2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363D48" w:rsidRPr="00D131E2" w:rsidRDefault="00363D48" w:rsidP="00363D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1E2">
        <w:rPr>
          <w:rFonts w:ascii="Times New Roman" w:eastAsia="Calibri" w:hAnsi="Times New Roman" w:cs="Times New Roman"/>
          <w:b/>
          <w:sz w:val="28"/>
          <w:szCs w:val="28"/>
        </w:rPr>
        <w:t>СТАВРОПОЛЬСКОГО КРАЯ</w:t>
      </w:r>
    </w:p>
    <w:p w:rsidR="00363D48" w:rsidRPr="00D131E2" w:rsidRDefault="00363D48" w:rsidP="002A77E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2A77EA" w:rsidP="00363D48">
      <w:pPr>
        <w:tabs>
          <w:tab w:val="center" w:pos="501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17 октября</w:t>
      </w:r>
      <w:r w:rsidR="00363D48" w:rsidRPr="00D131E2">
        <w:rPr>
          <w:rFonts w:ascii="Times New Roman" w:eastAsia="Calibri" w:hAnsi="Times New Roman" w:cs="Times New Roman"/>
          <w:sz w:val="28"/>
          <w:szCs w:val="28"/>
        </w:rPr>
        <w:t xml:space="preserve"> 2017 г.                      </w:t>
      </w:r>
      <w:r w:rsidR="00363D48" w:rsidRPr="00D131E2">
        <w:rPr>
          <w:rFonts w:ascii="Times New Roman" w:hAnsi="Times New Roman" w:cs="Times New Roman"/>
          <w:sz w:val="28"/>
          <w:szCs w:val="28"/>
        </w:rPr>
        <w:t xml:space="preserve">   г. Георгиевск             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363D48" w:rsidRPr="00D131E2">
        <w:rPr>
          <w:rFonts w:ascii="Times New Roman" w:eastAsia="Calibri" w:hAnsi="Times New Roman" w:cs="Times New Roman"/>
          <w:sz w:val="28"/>
          <w:szCs w:val="28"/>
        </w:rPr>
        <w:t xml:space="preserve">     №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1789</w:t>
      </w:r>
    </w:p>
    <w:p w:rsidR="00363D48" w:rsidRPr="00D131E2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6F8E" w:rsidRPr="00D131E2" w:rsidRDefault="004E7A8B" w:rsidP="002A77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Об утверждении Правил </w:t>
      </w:r>
      <w:proofErr w:type="spellStart"/>
      <w:r w:rsidRPr="00D131E2">
        <w:rPr>
          <w:rFonts w:ascii="Times New Roman" w:eastAsia="Calibri" w:hAnsi="Times New Roman" w:cs="Times New Roman"/>
          <w:sz w:val="28"/>
          <w:szCs w:val="28"/>
        </w:rPr>
        <w:t>форми</w:t>
      </w:r>
      <w:proofErr w:type="spellEnd"/>
      <w:r w:rsidR="000C6F8E" w:rsidRPr="00D131E2">
        <w:rPr>
          <w:rFonts w:ascii="Times New Roman" w:eastAsia="Calibri" w:hAnsi="Times New Roman" w:cs="Times New Roman"/>
          <w:sz w:val="28"/>
          <w:szCs w:val="28"/>
        </w:rPr>
        <w:t>-</w:t>
      </w:r>
    </w:p>
    <w:p w:rsidR="000C6F8E" w:rsidRPr="00D131E2" w:rsidRDefault="004E7A8B" w:rsidP="002A77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131E2">
        <w:rPr>
          <w:rFonts w:ascii="Times New Roman" w:eastAsia="Calibri" w:hAnsi="Times New Roman" w:cs="Times New Roman"/>
          <w:sz w:val="28"/>
          <w:szCs w:val="28"/>
        </w:rPr>
        <w:t>рования</w:t>
      </w:r>
      <w:proofErr w:type="spellEnd"/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адресной </w:t>
      </w:r>
      <w:r w:rsidR="000C6F8E" w:rsidRPr="00D131E2">
        <w:rPr>
          <w:rFonts w:ascii="Times New Roman" w:eastAsia="Calibri" w:hAnsi="Times New Roman" w:cs="Times New Roman"/>
          <w:sz w:val="28"/>
          <w:szCs w:val="28"/>
        </w:rPr>
        <w:t>инвестиции-</w:t>
      </w:r>
    </w:p>
    <w:p w:rsidR="000C6F8E" w:rsidRPr="00D131E2" w:rsidRDefault="004E7A8B" w:rsidP="002A77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131E2">
        <w:rPr>
          <w:rFonts w:ascii="Times New Roman" w:eastAsia="Calibri" w:hAnsi="Times New Roman" w:cs="Times New Roman"/>
          <w:sz w:val="28"/>
          <w:szCs w:val="28"/>
        </w:rPr>
        <w:t>онной</w:t>
      </w:r>
      <w:proofErr w:type="spellEnd"/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proofErr w:type="gramStart"/>
      <w:r w:rsidRPr="00D131E2">
        <w:rPr>
          <w:rFonts w:ascii="Times New Roman" w:eastAsia="Calibri" w:hAnsi="Times New Roman" w:cs="Times New Roman"/>
          <w:sz w:val="28"/>
          <w:szCs w:val="28"/>
        </w:rPr>
        <w:t>Георгиевского</w:t>
      </w:r>
      <w:proofErr w:type="gramEnd"/>
    </w:p>
    <w:p w:rsidR="002518E1" w:rsidRDefault="004E7A8B" w:rsidP="002A77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городского округа Ставрополь</w:t>
      </w:r>
      <w:r w:rsidR="002518E1">
        <w:rPr>
          <w:rFonts w:ascii="Times New Roman" w:eastAsia="Calibri" w:hAnsi="Times New Roman" w:cs="Times New Roman"/>
          <w:sz w:val="28"/>
          <w:szCs w:val="28"/>
        </w:rPr>
        <w:t>-</w:t>
      </w:r>
    </w:p>
    <w:p w:rsidR="00363D48" w:rsidRPr="00D131E2" w:rsidRDefault="004E7A8B" w:rsidP="002A77EA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131E2"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:rsidR="00363D48" w:rsidRPr="00D131E2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4E7A8B" w:rsidP="00363D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eastAsia="Calibri" w:hAnsi="Times New Roman" w:cs="Times New Roman"/>
          <w:sz w:val="28"/>
          <w:szCs w:val="28"/>
        </w:rPr>
        <w:t>В соответствии со статьями 79, 179 Бюджетного кодекса Российской Федерации, Федеральным законом</w:t>
      </w:r>
      <w:r w:rsidR="000C6F8E" w:rsidRPr="00D131E2">
        <w:rPr>
          <w:rFonts w:ascii="Times New Roman" w:eastAsia="Calibri" w:hAnsi="Times New Roman" w:cs="Times New Roman"/>
          <w:sz w:val="28"/>
          <w:szCs w:val="28"/>
        </w:rPr>
        <w:t xml:space="preserve"> от 06 октября 2003 г. </w:t>
      </w:r>
      <w:proofErr w:type="gramEnd"/>
      <w:r w:rsidR="000C6F8E" w:rsidRPr="00D131E2">
        <w:rPr>
          <w:rFonts w:ascii="Times New Roman" w:eastAsia="Calibri" w:hAnsi="Times New Roman" w:cs="Times New Roman"/>
          <w:sz w:val="28"/>
          <w:szCs w:val="28"/>
        </w:rPr>
        <w:t>№</w:t>
      </w:r>
      <w:r w:rsidR="002A77EA"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F8E" w:rsidRPr="00D131E2">
        <w:rPr>
          <w:rFonts w:ascii="Times New Roman" w:eastAsia="Calibri" w:hAnsi="Times New Roman" w:cs="Times New Roman"/>
          <w:sz w:val="28"/>
          <w:szCs w:val="28"/>
        </w:rPr>
        <w:t>131-ФЗ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«Об о</w:t>
      </w:r>
      <w:r w:rsidRPr="00D131E2">
        <w:rPr>
          <w:rFonts w:ascii="Times New Roman" w:eastAsia="Calibri" w:hAnsi="Times New Roman" w:cs="Times New Roman"/>
          <w:sz w:val="28"/>
          <w:szCs w:val="28"/>
        </w:rPr>
        <w:t>б</w:t>
      </w:r>
      <w:r w:rsidRPr="00D131E2">
        <w:rPr>
          <w:rFonts w:ascii="Times New Roman" w:eastAsia="Calibri" w:hAnsi="Times New Roman" w:cs="Times New Roman"/>
          <w:sz w:val="28"/>
          <w:szCs w:val="28"/>
        </w:rPr>
        <w:t>щих принципах организации местного самоуправления в Российской Фед</w:t>
      </w:r>
      <w:r w:rsidRPr="00D131E2">
        <w:rPr>
          <w:rFonts w:ascii="Times New Roman" w:eastAsia="Calibri" w:hAnsi="Times New Roman" w:cs="Times New Roman"/>
          <w:sz w:val="28"/>
          <w:szCs w:val="28"/>
        </w:rPr>
        <w:t>е</w:t>
      </w:r>
      <w:r w:rsidRPr="00D131E2">
        <w:rPr>
          <w:rFonts w:ascii="Times New Roman" w:eastAsia="Calibri" w:hAnsi="Times New Roman" w:cs="Times New Roman"/>
          <w:sz w:val="28"/>
          <w:szCs w:val="28"/>
        </w:rPr>
        <w:t>рации», руководствуясь постановлением Правительства Ставропольского края от 21 октября 2013 года № 391-п «Об утверждении Правил формиров</w:t>
      </w:r>
      <w:r w:rsidRPr="00D131E2">
        <w:rPr>
          <w:rFonts w:ascii="Times New Roman" w:eastAsia="Calibri" w:hAnsi="Times New Roman" w:cs="Times New Roman"/>
          <w:sz w:val="28"/>
          <w:szCs w:val="28"/>
        </w:rPr>
        <w:t>а</w:t>
      </w:r>
      <w:r w:rsidRPr="00D131E2">
        <w:rPr>
          <w:rFonts w:ascii="Times New Roman" w:eastAsia="Calibri" w:hAnsi="Times New Roman" w:cs="Times New Roman"/>
          <w:sz w:val="28"/>
          <w:szCs w:val="28"/>
        </w:rPr>
        <w:t>ния и реализации краевой адресной инвестиционной программы</w:t>
      </w:r>
      <w:r w:rsidR="006C4049">
        <w:rPr>
          <w:rFonts w:ascii="Times New Roman" w:eastAsia="Calibri" w:hAnsi="Times New Roman" w:cs="Times New Roman"/>
          <w:sz w:val="28"/>
          <w:szCs w:val="28"/>
        </w:rPr>
        <w:t>»</w:t>
      </w:r>
      <w:bookmarkStart w:id="0" w:name="_GoBack"/>
      <w:bookmarkEnd w:id="0"/>
      <w:r w:rsidR="00363D48" w:rsidRPr="00D131E2">
        <w:rPr>
          <w:rFonts w:ascii="Times New Roman" w:eastAsia="Calibri" w:hAnsi="Times New Roman" w:cs="Times New Roman"/>
          <w:sz w:val="28"/>
          <w:szCs w:val="28"/>
        </w:rPr>
        <w:t>, статьями 57, 61 Устава Георгиевского городского округа Ставропольского края, адм</w:t>
      </w:r>
      <w:r w:rsidR="00363D48" w:rsidRPr="00D131E2">
        <w:rPr>
          <w:rFonts w:ascii="Times New Roman" w:eastAsia="Calibri" w:hAnsi="Times New Roman" w:cs="Times New Roman"/>
          <w:sz w:val="28"/>
          <w:szCs w:val="28"/>
        </w:rPr>
        <w:t>и</w:t>
      </w:r>
      <w:r w:rsidR="00363D48" w:rsidRPr="00D131E2">
        <w:rPr>
          <w:rFonts w:ascii="Times New Roman" w:eastAsia="Calibri" w:hAnsi="Times New Roman" w:cs="Times New Roman"/>
          <w:sz w:val="28"/>
          <w:szCs w:val="28"/>
        </w:rPr>
        <w:t>нистра</w:t>
      </w:r>
      <w:r w:rsidR="0059574D" w:rsidRPr="00D131E2">
        <w:rPr>
          <w:rFonts w:ascii="Times New Roman" w:eastAsia="Calibri" w:hAnsi="Times New Roman" w:cs="Times New Roman"/>
          <w:sz w:val="28"/>
          <w:szCs w:val="28"/>
        </w:rPr>
        <w:softHyphen/>
      </w:r>
      <w:r w:rsidR="00363D48" w:rsidRPr="00D131E2">
        <w:rPr>
          <w:rFonts w:ascii="Times New Roman" w:eastAsia="Calibri" w:hAnsi="Times New Roman" w:cs="Times New Roman"/>
          <w:sz w:val="28"/>
          <w:szCs w:val="28"/>
        </w:rPr>
        <w:t>ция Георгиевского городского округа Ставропольского края</w:t>
      </w:r>
    </w:p>
    <w:p w:rsidR="00363D48" w:rsidRPr="00D131E2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363D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363D48" w:rsidRPr="00D131E2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7A8B" w:rsidRPr="00D131E2" w:rsidRDefault="00E14A73" w:rsidP="002A77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1. </w:t>
      </w:r>
      <w:r w:rsidR="00D90A40" w:rsidRPr="00D131E2">
        <w:rPr>
          <w:rFonts w:ascii="Times New Roman" w:hAnsi="Times New Roman" w:cs="Times New Roman"/>
          <w:sz w:val="28"/>
          <w:szCs w:val="28"/>
        </w:rPr>
        <w:t>Утвердить прилагаемы</w:t>
      </w:r>
      <w:r w:rsidR="004E7A8B" w:rsidRPr="00D131E2">
        <w:rPr>
          <w:rFonts w:ascii="Times New Roman" w:hAnsi="Times New Roman" w:cs="Times New Roman"/>
          <w:sz w:val="28"/>
          <w:szCs w:val="28"/>
        </w:rPr>
        <w:t>е</w:t>
      </w:r>
      <w:r w:rsidR="00D90A40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4E7A8B" w:rsidRPr="00D131E2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0C6F8E" w:rsidRPr="00D131E2">
        <w:rPr>
          <w:rFonts w:ascii="Times New Roman" w:eastAsia="Calibri" w:hAnsi="Times New Roman" w:cs="Times New Roman"/>
          <w:sz w:val="28"/>
          <w:szCs w:val="28"/>
        </w:rPr>
        <w:t>а</w:t>
      </w:r>
      <w:r w:rsidR="004E7A8B" w:rsidRPr="00D131E2">
        <w:rPr>
          <w:rFonts w:ascii="Times New Roman" w:eastAsia="Calibri" w:hAnsi="Times New Roman" w:cs="Times New Roman"/>
          <w:sz w:val="28"/>
          <w:szCs w:val="28"/>
        </w:rPr>
        <w:t xml:space="preserve"> формирования адресной инвест</w:t>
      </w:r>
      <w:r w:rsidR="004E7A8B" w:rsidRPr="00D131E2">
        <w:rPr>
          <w:rFonts w:ascii="Times New Roman" w:eastAsia="Calibri" w:hAnsi="Times New Roman" w:cs="Times New Roman"/>
          <w:sz w:val="28"/>
          <w:szCs w:val="28"/>
        </w:rPr>
        <w:t>и</w:t>
      </w:r>
      <w:r w:rsidR="004E7A8B" w:rsidRPr="00D131E2">
        <w:rPr>
          <w:rFonts w:ascii="Times New Roman" w:eastAsia="Calibri" w:hAnsi="Times New Roman" w:cs="Times New Roman"/>
          <w:sz w:val="28"/>
          <w:szCs w:val="28"/>
        </w:rPr>
        <w:t>ционной программы Георгиевского городского округа Ставропольского края.</w:t>
      </w:r>
    </w:p>
    <w:p w:rsidR="00363D48" w:rsidRPr="00D131E2" w:rsidRDefault="00363D48" w:rsidP="002A77EA">
      <w:pPr>
        <w:pStyle w:val="3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A8B" w:rsidRPr="00D131E2" w:rsidRDefault="00E14A73" w:rsidP="002A77EA">
      <w:pPr>
        <w:pStyle w:val="3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131E2">
        <w:rPr>
          <w:rFonts w:ascii="Times New Roman" w:hAnsi="Times New Roman"/>
          <w:sz w:val="28"/>
          <w:szCs w:val="28"/>
        </w:rPr>
        <w:t xml:space="preserve">2. </w:t>
      </w:r>
      <w:r w:rsidR="00535516" w:rsidRPr="00D131E2">
        <w:rPr>
          <w:rFonts w:ascii="Times New Roman" w:hAnsi="Times New Roman"/>
          <w:sz w:val="28"/>
          <w:szCs w:val="28"/>
        </w:rPr>
        <w:t>Признать утратившим</w:t>
      </w:r>
      <w:r w:rsidR="00CB250B">
        <w:rPr>
          <w:rFonts w:ascii="Times New Roman" w:hAnsi="Times New Roman"/>
          <w:sz w:val="28"/>
          <w:szCs w:val="28"/>
        </w:rPr>
        <w:t>и</w:t>
      </w:r>
      <w:r w:rsidR="00D90A40" w:rsidRPr="00D131E2">
        <w:rPr>
          <w:rFonts w:ascii="Times New Roman" w:hAnsi="Times New Roman"/>
          <w:sz w:val="28"/>
          <w:szCs w:val="28"/>
        </w:rPr>
        <w:t xml:space="preserve"> силу </w:t>
      </w:r>
      <w:proofErr w:type="gramStart"/>
      <w:r w:rsidR="00D90A40" w:rsidRPr="00D131E2">
        <w:rPr>
          <w:rFonts w:ascii="Times New Roman" w:hAnsi="Times New Roman"/>
          <w:sz w:val="28"/>
          <w:szCs w:val="28"/>
        </w:rPr>
        <w:t>п</w:t>
      </w:r>
      <w:r w:rsidR="00363D48" w:rsidRPr="00D131E2">
        <w:rPr>
          <w:rFonts w:ascii="Times New Roman" w:eastAsia="Calibri" w:hAnsi="Times New Roman"/>
          <w:sz w:val="28"/>
          <w:szCs w:val="28"/>
        </w:rPr>
        <w:t>остановлени</w:t>
      </w:r>
      <w:r w:rsidR="004E7A8B" w:rsidRPr="00D131E2">
        <w:rPr>
          <w:rFonts w:ascii="Times New Roman" w:eastAsia="Calibri" w:hAnsi="Times New Roman"/>
          <w:sz w:val="28"/>
          <w:szCs w:val="28"/>
        </w:rPr>
        <w:t>я</w:t>
      </w:r>
      <w:r w:rsidR="00363D48" w:rsidRPr="00D131E2">
        <w:rPr>
          <w:rFonts w:ascii="Times New Roman" w:eastAsia="Calibri" w:hAnsi="Times New Roman"/>
          <w:sz w:val="28"/>
          <w:szCs w:val="28"/>
        </w:rPr>
        <w:t xml:space="preserve"> администрации </w:t>
      </w:r>
      <w:r w:rsidR="004E7A8B" w:rsidRPr="00D131E2">
        <w:rPr>
          <w:rFonts w:ascii="Times New Roman" w:eastAsia="Calibri" w:hAnsi="Times New Roman"/>
          <w:sz w:val="28"/>
          <w:szCs w:val="28"/>
        </w:rPr>
        <w:t xml:space="preserve">города Георгиевска </w:t>
      </w:r>
      <w:r w:rsidR="00363D48" w:rsidRPr="00D131E2">
        <w:rPr>
          <w:rFonts w:ascii="Times New Roman" w:eastAsia="Calibri" w:hAnsi="Times New Roman"/>
          <w:sz w:val="28"/>
          <w:szCs w:val="28"/>
        </w:rPr>
        <w:t>Ставропольского края</w:t>
      </w:r>
      <w:proofErr w:type="gramEnd"/>
      <w:r w:rsidR="004E7A8B" w:rsidRPr="00D131E2">
        <w:rPr>
          <w:rFonts w:ascii="Times New Roman" w:eastAsia="Calibri" w:hAnsi="Times New Roman"/>
          <w:sz w:val="28"/>
          <w:szCs w:val="28"/>
        </w:rPr>
        <w:t>:</w:t>
      </w:r>
    </w:p>
    <w:p w:rsidR="000C6F8E" w:rsidRPr="00D131E2" w:rsidRDefault="000C6F8E" w:rsidP="002A77EA">
      <w:pPr>
        <w:pStyle w:val="3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131E2">
        <w:rPr>
          <w:rFonts w:ascii="Times New Roman" w:eastAsia="Calibri" w:hAnsi="Times New Roman"/>
          <w:sz w:val="28"/>
          <w:szCs w:val="28"/>
          <w:lang w:eastAsia="en-US"/>
        </w:rPr>
        <w:t xml:space="preserve">от 13 ноября 2013 г. № 1993 «Об утверждении </w:t>
      </w:r>
      <w:proofErr w:type="gramStart"/>
      <w:r w:rsidRPr="00D131E2">
        <w:rPr>
          <w:rFonts w:ascii="Times New Roman" w:eastAsia="Calibri" w:hAnsi="Times New Roman"/>
          <w:sz w:val="28"/>
          <w:szCs w:val="28"/>
          <w:lang w:eastAsia="en-US"/>
        </w:rPr>
        <w:t xml:space="preserve">Правил формирования адресной инвестиционной </w:t>
      </w:r>
      <w:r w:rsidR="00EB13CF">
        <w:rPr>
          <w:rFonts w:ascii="Times New Roman" w:eastAsia="Calibri" w:hAnsi="Times New Roman"/>
          <w:sz w:val="28"/>
          <w:szCs w:val="28"/>
          <w:lang w:eastAsia="en-US"/>
        </w:rPr>
        <w:t>программы города Георгиевска</w:t>
      </w:r>
      <w:proofErr w:type="gramEnd"/>
      <w:r w:rsidR="00EB13CF">
        <w:rPr>
          <w:rFonts w:ascii="Times New Roman" w:eastAsia="Calibri" w:hAnsi="Times New Roman"/>
          <w:sz w:val="28"/>
          <w:szCs w:val="28"/>
          <w:lang w:eastAsia="en-US"/>
        </w:rPr>
        <w:t>»;</w:t>
      </w:r>
    </w:p>
    <w:p w:rsidR="00363D48" w:rsidRPr="00D131E2" w:rsidRDefault="00363D48" w:rsidP="002A77EA">
      <w:pPr>
        <w:pStyle w:val="3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131E2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4E7A8B" w:rsidRPr="00D131E2">
        <w:rPr>
          <w:rFonts w:ascii="Times New Roman" w:eastAsia="Calibri" w:hAnsi="Times New Roman"/>
          <w:sz w:val="28"/>
          <w:szCs w:val="28"/>
          <w:lang w:eastAsia="en-US"/>
        </w:rPr>
        <w:t>09 августа 2016 г. № 1089</w:t>
      </w:r>
      <w:r w:rsidRPr="00D131E2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4E7A8B" w:rsidRPr="00D131E2">
        <w:rPr>
          <w:rFonts w:ascii="Times New Roman" w:eastAsia="Calibri" w:hAnsi="Times New Roman"/>
          <w:sz w:val="28"/>
          <w:szCs w:val="28"/>
          <w:lang w:eastAsia="en-US"/>
        </w:rPr>
        <w:t>О внесени</w:t>
      </w:r>
      <w:r w:rsidR="00E70D51" w:rsidRPr="00D131E2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4E7A8B" w:rsidRPr="00D131E2">
        <w:rPr>
          <w:rFonts w:ascii="Times New Roman" w:eastAsia="Calibri" w:hAnsi="Times New Roman"/>
          <w:sz w:val="28"/>
          <w:szCs w:val="28"/>
          <w:lang w:eastAsia="en-US"/>
        </w:rPr>
        <w:t xml:space="preserve"> изменения в приложение к постановлению администрации города Георгиевска от 13 ноября 2013 г. </w:t>
      </w:r>
      <w:r w:rsidR="002A77EA" w:rsidRPr="00D131E2"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="004E7A8B" w:rsidRPr="00D131E2">
        <w:rPr>
          <w:rFonts w:ascii="Times New Roman" w:eastAsia="Calibri" w:hAnsi="Times New Roman"/>
          <w:sz w:val="28"/>
          <w:szCs w:val="28"/>
          <w:lang w:eastAsia="en-US"/>
        </w:rPr>
        <w:t xml:space="preserve">№ 1993 «Об утверждении </w:t>
      </w:r>
      <w:proofErr w:type="gramStart"/>
      <w:r w:rsidR="004E7A8B" w:rsidRPr="00D131E2">
        <w:rPr>
          <w:rFonts w:ascii="Times New Roman" w:eastAsia="Calibri" w:hAnsi="Times New Roman"/>
          <w:sz w:val="28"/>
          <w:szCs w:val="28"/>
          <w:lang w:eastAsia="en-US"/>
        </w:rPr>
        <w:t>Правил формирования адресной инвестиционной программы города Георгиевска</w:t>
      </w:r>
      <w:proofErr w:type="gramEnd"/>
      <w:r w:rsidR="004E7A8B" w:rsidRPr="00D131E2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CB250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4E7A8B" w:rsidRPr="00D131E2" w:rsidRDefault="004E7A8B" w:rsidP="002A77EA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63D48" w:rsidRPr="00D131E2" w:rsidRDefault="00363D48" w:rsidP="002A77E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3.</w:t>
      </w:r>
      <w:r w:rsidR="00E14A73"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131E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– начальник</w:t>
      </w:r>
      <w:r w:rsidR="00E14A73" w:rsidRPr="00D131E2">
        <w:rPr>
          <w:rFonts w:ascii="Times New Roman" w:eastAsia="Calibri" w:hAnsi="Times New Roman" w:cs="Times New Roman"/>
          <w:sz w:val="28"/>
          <w:szCs w:val="28"/>
        </w:rPr>
        <w:t>а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департамента экономическ</w:t>
      </w:r>
      <w:r w:rsidRPr="00D131E2">
        <w:rPr>
          <w:rFonts w:ascii="Times New Roman" w:eastAsia="Calibri" w:hAnsi="Times New Roman" w:cs="Times New Roman"/>
          <w:sz w:val="28"/>
          <w:szCs w:val="28"/>
        </w:rPr>
        <w:t>о</w:t>
      </w:r>
      <w:r w:rsidRPr="00D131E2">
        <w:rPr>
          <w:rFonts w:ascii="Times New Roman" w:eastAsia="Calibri" w:hAnsi="Times New Roman" w:cs="Times New Roman"/>
          <w:sz w:val="28"/>
          <w:szCs w:val="28"/>
        </w:rPr>
        <w:lastRenderedPageBreak/>
        <w:t>го развития и торговли администрации Георгиевского городского округа Ставропольского края Стрельников</w:t>
      </w:r>
      <w:r w:rsidR="00E14A73" w:rsidRPr="00D131E2">
        <w:rPr>
          <w:rFonts w:ascii="Times New Roman" w:eastAsia="Calibri" w:hAnsi="Times New Roman" w:cs="Times New Roman"/>
          <w:sz w:val="28"/>
          <w:szCs w:val="28"/>
        </w:rPr>
        <w:t>а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Г.В.</w:t>
      </w:r>
    </w:p>
    <w:p w:rsidR="00363D48" w:rsidRPr="00D131E2" w:rsidRDefault="00363D48" w:rsidP="002A77EA">
      <w:pPr>
        <w:pStyle w:val="3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1E2">
        <w:rPr>
          <w:rFonts w:ascii="Times New Roman" w:hAnsi="Times New Roman"/>
          <w:sz w:val="28"/>
          <w:szCs w:val="28"/>
        </w:rPr>
        <w:t>4.</w:t>
      </w:r>
      <w:r w:rsidR="002B4BCB" w:rsidRPr="00D131E2">
        <w:rPr>
          <w:rFonts w:ascii="Times New Roman" w:hAnsi="Times New Roman"/>
          <w:sz w:val="28"/>
          <w:szCs w:val="28"/>
        </w:rPr>
        <w:t xml:space="preserve"> </w:t>
      </w:r>
      <w:r w:rsidRPr="00D131E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 w:rsidR="00C258DA" w:rsidRPr="00D131E2">
        <w:rPr>
          <w:rFonts w:ascii="Times New Roman" w:hAnsi="Times New Roman"/>
          <w:sz w:val="28"/>
          <w:szCs w:val="28"/>
        </w:rPr>
        <w:t>принятия</w:t>
      </w:r>
      <w:r w:rsidRPr="00D131E2"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Георгиевского городского ок</w:t>
      </w:r>
      <w:r w:rsidR="0059574D" w:rsidRPr="00D131E2">
        <w:rPr>
          <w:rFonts w:ascii="Times New Roman" w:hAnsi="Times New Roman"/>
          <w:sz w:val="28"/>
          <w:szCs w:val="28"/>
        </w:rPr>
        <w:softHyphen/>
      </w:r>
      <w:r w:rsidRPr="00D131E2">
        <w:rPr>
          <w:rFonts w:ascii="Times New Roman" w:hAnsi="Times New Roman"/>
          <w:sz w:val="28"/>
          <w:szCs w:val="28"/>
        </w:rPr>
        <w:t xml:space="preserve">руга в информационно – телекоммуникационной сети </w:t>
      </w:r>
      <w:r w:rsidR="00475B90" w:rsidRPr="00D131E2">
        <w:rPr>
          <w:rFonts w:ascii="Times New Roman" w:eastAsia="Calibri" w:hAnsi="Times New Roman"/>
          <w:sz w:val="28"/>
          <w:szCs w:val="28"/>
        </w:rPr>
        <w:t>«</w:t>
      </w:r>
      <w:r w:rsidRPr="00D131E2">
        <w:rPr>
          <w:rFonts w:ascii="Times New Roman" w:hAnsi="Times New Roman"/>
          <w:sz w:val="28"/>
          <w:szCs w:val="28"/>
        </w:rPr>
        <w:t>Интернет</w:t>
      </w:r>
      <w:r w:rsidR="00475B90" w:rsidRPr="00D131E2">
        <w:rPr>
          <w:rFonts w:ascii="Times New Roman" w:eastAsia="Calibri" w:hAnsi="Times New Roman"/>
          <w:sz w:val="28"/>
          <w:szCs w:val="28"/>
        </w:rPr>
        <w:t>»</w:t>
      </w:r>
      <w:r w:rsidRPr="00D131E2">
        <w:rPr>
          <w:rFonts w:ascii="Times New Roman" w:hAnsi="Times New Roman"/>
          <w:sz w:val="28"/>
          <w:szCs w:val="28"/>
        </w:rPr>
        <w:t>.</w:t>
      </w:r>
    </w:p>
    <w:p w:rsidR="00363D48" w:rsidRPr="00D131E2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6F8E" w:rsidRPr="00D131E2" w:rsidRDefault="000C6F8E" w:rsidP="00363D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полномочия Главы</w:t>
      </w:r>
    </w:p>
    <w:p w:rsidR="00363D48" w:rsidRPr="00D131E2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Георгиевского городского округа </w:t>
      </w:r>
    </w:p>
    <w:p w:rsidR="00363D48" w:rsidRPr="00D131E2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- первый </w:t>
      </w:r>
    </w:p>
    <w:p w:rsidR="00363D48" w:rsidRPr="00D131E2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администрации </w:t>
      </w:r>
    </w:p>
    <w:p w:rsidR="00363D48" w:rsidRPr="00D131E2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Георгиевского городского округа </w:t>
      </w:r>
    </w:p>
    <w:p w:rsidR="00363D48" w:rsidRPr="00D131E2" w:rsidRDefault="00363D48" w:rsidP="00D90A40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Ставропольского края                                                                А.П.Клименченко</w:t>
      </w:r>
    </w:p>
    <w:p w:rsidR="00363D48" w:rsidRPr="00D131E2" w:rsidRDefault="00363D48" w:rsidP="002A77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2A77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2A77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363D48" w:rsidP="002A77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1E2" w:rsidRPr="00D131E2" w:rsidRDefault="00363D48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Проект вносит заместитель главы администрации – начальник департамента экономического развития и торгов</w:t>
      </w:r>
      <w:r w:rsidR="00BC4F4D" w:rsidRPr="00D131E2">
        <w:rPr>
          <w:rFonts w:ascii="Times New Roman" w:eastAsia="Calibri" w:hAnsi="Times New Roman" w:cs="Times New Roman"/>
          <w:sz w:val="28"/>
          <w:szCs w:val="28"/>
        </w:rPr>
        <w:t>ли администрации</w:t>
      </w:r>
    </w:p>
    <w:p w:rsidR="00363D48" w:rsidRPr="00D131E2" w:rsidRDefault="00D131E2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BC4F4D" w:rsidRPr="00D131E2">
        <w:rPr>
          <w:rFonts w:ascii="Times New Roman" w:eastAsia="Calibri" w:hAnsi="Times New Roman" w:cs="Times New Roman"/>
          <w:sz w:val="28"/>
          <w:szCs w:val="28"/>
        </w:rPr>
        <w:t xml:space="preserve">           Г.В.</w:t>
      </w:r>
      <w:r w:rsidR="00363D48" w:rsidRPr="00D131E2">
        <w:rPr>
          <w:rFonts w:ascii="Times New Roman" w:eastAsia="Calibri" w:hAnsi="Times New Roman" w:cs="Times New Roman"/>
          <w:sz w:val="28"/>
          <w:szCs w:val="28"/>
        </w:rPr>
        <w:t>Стрельников</w:t>
      </w:r>
    </w:p>
    <w:p w:rsidR="002067ED" w:rsidRPr="00D131E2" w:rsidRDefault="002067ED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Проект визируют:</w:t>
      </w:r>
    </w:p>
    <w:p w:rsidR="00D131E2" w:rsidRPr="00D131E2" w:rsidRDefault="00D131E2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1E2" w:rsidRPr="00D131E2" w:rsidRDefault="002067ED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заместитель главы</w:t>
      </w:r>
      <w:r w:rsidR="00B722A6" w:rsidRPr="00D131E2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D131E2" w:rsidRPr="00D131E2">
        <w:rPr>
          <w:rFonts w:ascii="Times New Roman" w:eastAsia="Calibri" w:hAnsi="Times New Roman" w:cs="Times New Roman"/>
          <w:sz w:val="28"/>
          <w:szCs w:val="28"/>
        </w:rPr>
        <w:t>–</w:t>
      </w:r>
    </w:p>
    <w:p w:rsidR="00D131E2" w:rsidRPr="00D131E2" w:rsidRDefault="002067ED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н</w:t>
      </w:r>
      <w:r w:rsidR="00D131E2" w:rsidRPr="00D131E2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2067ED" w:rsidRPr="00D131E2" w:rsidRDefault="002067ED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администрации                     </w:t>
      </w:r>
      <w:r w:rsidR="00D131E2" w:rsidRPr="00D131E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BC4F4D" w:rsidRPr="00D131E2">
        <w:rPr>
          <w:rFonts w:ascii="Times New Roman" w:eastAsia="Calibri" w:hAnsi="Times New Roman" w:cs="Times New Roman"/>
          <w:sz w:val="28"/>
          <w:szCs w:val="28"/>
        </w:rPr>
        <w:t xml:space="preserve">                          И.И.</w:t>
      </w:r>
      <w:r w:rsidRPr="00D131E2">
        <w:rPr>
          <w:rFonts w:ascii="Times New Roman" w:eastAsia="Calibri" w:hAnsi="Times New Roman" w:cs="Times New Roman"/>
          <w:sz w:val="28"/>
          <w:szCs w:val="28"/>
        </w:rPr>
        <w:t>Дубовикова</w:t>
      </w:r>
    </w:p>
    <w:p w:rsidR="002067ED" w:rsidRDefault="002067ED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25B9" w:rsidRPr="00D131E2" w:rsidRDefault="005D25B9" w:rsidP="005D25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начальник отдела общего делопроизводства</w:t>
      </w:r>
    </w:p>
    <w:p w:rsidR="005D25B9" w:rsidRPr="00D131E2" w:rsidRDefault="005D25B9" w:rsidP="005D25B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5D25B9" w:rsidRPr="00D131E2" w:rsidRDefault="005D25B9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1E2" w:rsidRPr="00D131E2" w:rsidRDefault="001873F6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eastAsia="Calibri" w:hAnsi="Times New Roman" w:cs="Times New Roman"/>
          <w:sz w:val="28"/>
          <w:szCs w:val="28"/>
        </w:rPr>
        <w:t>исполняющая</w:t>
      </w:r>
      <w:proofErr w:type="gramEnd"/>
      <w:r w:rsidR="00D131E2" w:rsidRPr="00D131E2">
        <w:rPr>
          <w:rFonts w:ascii="Times New Roman" w:eastAsia="Calibri" w:hAnsi="Times New Roman" w:cs="Times New Roman"/>
          <w:sz w:val="28"/>
          <w:szCs w:val="28"/>
        </w:rPr>
        <w:t xml:space="preserve"> обязанности начальника</w:t>
      </w:r>
    </w:p>
    <w:p w:rsidR="001873F6" w:rsidRPr="00D131E2" w:rsidRDefault="00363D48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правового управления администрации</w:t>
      </w:r>
      <w:r w:rsidR="00D131E2" w:rsidRPr="00D131E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1873F6" w:rsidRPr="00D131E2">
        <w:rPr>
          <w:rFonts w:ascii="Times New Roman" w:eastAsia="Calibri" w:hAnsi="Times New Roman" w:cs="Times New Roman"/>
          <w:sz w:val="28"/>
          <w:szCs w:val="28"/>
        </w:rPr>
        <w:t>И.В.Кельм</w:t>
      </w:r>
    </w:p>
    <w:p w:rsidR="00D90A40" w:rsidRPr="00D131E2" w:rsidRDefault="00D90A40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D48" w:rsidRPr="00D131E2" w:rsidRDefault="00B7231F" w:rsidP="00D131E2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Проект подготовлен</w:t>
      </w:r>
      <w:r w:rsidR="00BC4F4D"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eastAsia="Calibri" w:hAnsi="Times New Roman" w:cs="Times New Roman"/>
          <w:sz w:val="28"/>
          <w:szCs w:val="28"/>
        </w:rPr>
        <w:t>отделом</w:t>
      </w:r>
      <w:r w:rsidR="00363D48" w:rsidRPr="00D131E2">
        <w:rPr>
          <w:rFonts w:ascii="Times New Roman" w:eastAsia="Calibri" w:hAnsi="Times New Roman" w:cs="Times New Roman"/>
          <w:sz w:val="28"/>
          <w:szCs w:val="28"/>
        </w:rPr>
        <w:t xml:space="preserve"> стратегического планирования департамента экономического развития и</w:t>
      </w:r>
      <w:r w:rsidR="00D131E2" w:rsidRPr="00D131E2">
        <w:rPr>
          <w:rFonts w:ascii="Times New Roman" w:eastAsia="Calibri" w:hAnsi="Times New Roman" w:cs="Times New Roman"/>
          <w:sz w:val="28"/>
          <w:szCs w:val="28"/>
        </w:rPr>
        <w:t xml:space="preserve"> торговли администрации</w:t>
      </w:r>
    </w:p>
    <w:p w:rsidR="00363D48" w:rsidRPr="00D131E2" w:rsidRDefault="00363D48" w:rsidP="00D131E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4578AD"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78AD" w:rsidRPr="00D131E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D131E2" w:rsidRPr="00D131E2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="00D131E2" w:rsidRPr="00D131E2">
        <w:rPr>
          <w:rFonts w:ascii="Times New Roman" w:eastAsia="Calibri" w:hAnsi="Times New Roman" w:cs="Times New Roman"/>
          <w:sz w:val="28"/>
          <w:szCs w:val="28"/>
        </w:rPr>
        <w:t>Ю.С.</w:t>
      </w:r>
      <w:r w:rsidR="000C6F8E" w:rsidRPr="00D131E2">
        <w:rPr>
          <w:rFonts w:ascii="Times New Roman" w:eastAsia="Calibri" w:hAnsi="Times New Roman" w:cs="Times New Roman"/>
          <w:sz w:val="28"/>
          <w:szCs w:val="28"/>
        </w:rPr>
        <w:t>Дзиова</w:t>
      </w:r>
      <w:proofErr w:type="spellEnd"/>
    </w:p>
    <w:p w:rsidR="00363D48" w:rsidRPr="00D131E2" w:rsidRDefault="00363D48" w:rsidP="002A77E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2E69" w:rsidRDefault="006A2E69">
      <w:pPr>
        <w:rPr>
          <w:rFonts w:ascii="Times New Roman" w:hAnsi="Times New Roman" w:cs="Times New Roman"/>
          <w:sz w:val="28"/>
          <w:szCs w:val="28"/>
        </w:rPr>
        <w:sectPr w:rsidR="006A2E69" w:rsidSect="00944D9D">
          <w:headerReference w:type="default" r:id="rId9"/>
          <w:headerReference w:type="first" r:id="rId10"/>
          <w:type w:val="continuous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CC2941" w:rsidRPr="00D131E2" w:rsidRDefault="00CC2941" w:rsidP="00944D9D">
      <w:pPr>
        <w:spacing w:after="0" w:line="240" w:lineRule="exact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463C8B" w:rsidRPr="00D131E2">
        <w:rPr>
          <w:rFonts w:ascii="Times New Roman" w:hAnsi="Times New Roman" w:cs="Times New Roman"/>
          <w:sz w:val="28"/>
          <w:szCs w:val="28"/>
        </w:rPr>
        <w:t>Ы</w:t>
      </w:r>
    </w:p>
    <w:p w:rsidR="000C6F8E" w:rsidRPr="00D131E2" w:rsidRDefault="000C6F8E" w:rsidP="00944D9D">
      <w:pPr>
        <w:spacing w:after="0" w:line="240" w:lineRule="exact"/>
        <w:ind w:firstLine="5245"/>
        <w:jc w:val="both"/>
        <w:rPr>
          <w:rFonts w:ascii="Times New Roman" w:hAnsi="Times New Roman" w:cs="Times New Roman"/>
          <w:sz w:val="28"/>
          <w:szCs w:val="28"/>
        </w:rPr>
      </w:pPr>
    </w:p>
    <w:p w:rsidR="00FE1234" w:rsidRPr="00D131E2" w:rsidRDefault="00475B90" w:rsidP="00944D9D">
      <w:pPr>
        <w:spacing w:after="0" w:line="240" w:lineRule="exact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постановлением</w:t>
      </w:r>
      <w:r w:rsidR="00FE1234" w:rsidRPr="00D131E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131E2" w:rsidRDefault="00D131E2" w:rsidP="00944D9D">
      <w:pPr>
        <w:spacing w:after="0" w:line="240" w:lineRule="exact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Георгиевского городского</w:t>
      </w:r>
    </w:p>
    <w:p w:rsidR="00FE1234" w:rsidRPr="00D131E2" w:rsidRDefault="005641C5" w:rsidP="00944D9D">
      <w:pPr>
        <w:spacing w:after="0" w:line="240" w:lineRule="exact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округа</w:t>
      </w:r>
      <w:r w:rsid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FE1234" w:rsidRPr="00D131E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E1234" w:rsidRPr="00D131E2" w:rsidRDefault="00FE1234" w:rsidP="00944D9D">
      <w:pPr>
        <w:spacing w:after="0" w:line="240" w:lineRule="exact"/>
        <w:ind w:firstLine="5245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от </w:t>
      </w:r>
      <w:r w:rsidR="00D131E2">
        <w:rPr>
          <w:rFonts w:ascii="Times New Roman" w:hAnsi="Times New Roman" w:cs="Times New Roman"/>
          <w:sz w:val="28"/>
          <w:szCs w:val="28"/>
        </w:rPr>
        <w:t>17 октября</w:t>
      </w:r>
      <w:r w:rsidRPr="00D131E2">
        <w:rPr>
          <w:rFonts w:ascii="Times New Roman" w:hAnsi="Times New Roman" w:cs="Times New Roman"/>
          <w:sz w:val="28"/>
          <w:szCs w:val="28"/>
        </w:rPr>
        <w:t xml:space="preserve"> 20</w:t>
      </w:r>
      <w:r w:rsidR="00081813" w:rsidRPr="00D131E2">
        <w:rPr>
          <w:rFonts w:ascii="Times New Roman" w:hAnsi="Times New Roman" w:cs="Times New Roman"/>
          <w:sz w:val="28"/>
          <w:szCs w:val="28"/>
        </w:rPr>
        <w:t>17</w:t>
      </w:r>
      <w:r w:rsidRPr="00D131E2">
        <w:rPr>
          <w:rFonts w:ascii="Times New Roman" w:hAnsi="Times New Roman" w:cs="Times New Roman"/>
          <w:sz w:val="28"/>
          <w:szCs w:val="28"/>
        </w:rPr>
        <w:t xml:space="preserve"> г. № </w:t>
      </w:r>
      <w:r w:rsidR="00D131E2">
        <w:rPr>
          <w:rFonts w:ascii="Times New Roman" w:hAnsi="Times New Roman" w:cs="Times New Roman"/>
          <w:sz w:val="28"/>
          <w:szCs w:val="28"/>
        </w:rPr>
        <w:t>1789</w:t>
      </w:r>
    </w:p>
    <w:p w:rsidR="00754125" w:rsidRPr="00D131E2" w:rsidRDefault="00754125" w:rsidP="00D1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0F7" w:rsidRPr="00D131E2" w:rsidRDefault="005020F7" w:rsidP="00D1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0F7" w:rsidRPr="00D131E2" w:rsidRDefault="005020F7" w:rsidP="00D131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A8B" w:rsidRPr="00D131E2" w:rsidRDefault="004E7A8B" w:rsidP="00D131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7A8B" w:rsidRPr="00D131E2" w:rsidRDefault="003E72CD" w:rsidP="00D131E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ПРАВИ</w:t>
      </w:r>
      <w:r w:rsidR="004E7A8B" w:rsidRPr="00D131E2">
        <w:rPr>
          <w:rFonts w:ascii="Times New Roman" w:hAnsi="Times New Roman" w:cs="Times New Roman"/>
          <w:sz w:val="28"/>
          <w:szCs w:val="28"/>
        </w:rPr>
        <w:t>ЛА</w:t>
      </w:r>
    </w:p>
    <w:p w:rsidR="004E7A8B" w:rsidRPr="00D131E2" w:rsidRDefault="004E7A8B" w:rsidP="00D131E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E7A8B" w:rsidRPr="00D131E2" w:rsidRDefault="004E7A8B" w:rsidP="00D131E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формирования адресной инвестиционной программы</w:t>
      </w:r>
    </w:p>
    <w:p w:rsidR="004E7A8B" w:rsidRPr="00D131E2" w:rsidRDefault="004E7A8B" w:rsidP="00D131E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</w:p>
    <w:p w:rsidR="004E7A8B" w:rsidRPr="00D131E2" w:rsidRDefault="004E7A8B" w:rsidP="004E7A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E7A8B" w:rsidRPr="00D131E2" w:rsidRDefault="004E7A8B" w:rsidP="006A2E6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E7A8B" w:rsidRPr="00D131E2" w:rsidRDefault="004E7A8B" w:rsidP="004E7A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7A8B" w:rsidRPr="00D131E2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1.</w:t>
      </w:r>
      <w:r w:rsidR="00903C0B" w:rsidRPr="00D131E2">
        <w:rPr>
          <w:rFonts w:ascii="Times New Roman" w:hAnsi="Times New Roman" w:cs="Times New Roman"/>
          <w:sz w:val="28"/>
          <w:szCs w:val="28"/>
        </w:rPr>
        <w:t>1.</w:t>
      </w:r>
      <w:r w:rsidRPr="00D131E2">
        <w:rPr>
          <w:rFonts w:ascii="Times New Roman" w:hAnsi="Times New Roman" w:cs="Times New Roman"/>
          <w:sz w:val="28"/>
          <w:szCs w:val="28"/>
        </w:rPr>
        <w:t xml:space="preserve"> Настоящие Правила устанавливают порядок формирования и ре</w:t>
      </w:r>
      <w:r w:rsidRPr="00D131E2">
        <w:rPr>
          <w:rFonts w:ascii="Times New Roman" w:hAnsi="Times New Roman" w:cs="Times New Roman"/>
          <w:sz w:val="28"/>
          <w:szCs w:val="28"/>
        </w:rPr>
        <w:t>а</w:t>
      </w:r>
      <w:r w:rsidRPr="00D131E2">
        <w:rPr>
          <w:rFonts w:ascii="Times New Roman" w:hAnsi="Times New Roman" w:cs="Times New Roman"/>
          <w:sz w:val="28"/>
          <w:szCs w:val="28"/>
        </w:rPr>
        <w:t>лизации адресной инвестиционной программы Георгиевского городского округа Ставропольского края (далее – адресная программа).</w:t>
      </w:r>
    </w:p>
    <w:p w:rsidR="00CB77ED" w:rsidRPr="00D131E2" w:rsidRDefault="00CB77ED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081" w:rsidRPr="00D131E2" w:rsidRDefault="00903C0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1.</w:t>
      </w:r>
      <w:r w:rsidR="004E7A8B" w:rsidRPr="00D131E2">
        <w:rPr>
          <w:rFonts w:ascii="Times New Roman" w:hAnsi="Times New Roman" w:cs="Times New Roman"/>
          <w:sz w:val="28"/>
          <w:szCs w:val="28"/>
        </w:rPr>
        <w:t>2. Адресная программа представляет собой документ, устанавлива</w:t>
      </w:r>
      <w:r w:rsidR="004E7A8B" w:rsidRPr="00D131E2">
        <w:rPr>
          <w:rFonts w:ascii="Times New Roman" w:hAnsi="Times New Roman" w:cs="Times New Roman"/>
          <w:sz w:val="28"/>
          <w:szCs w:val="28"/>
        </w:rPr>
        <w:t>ю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щий </w:t>
      </w:r>
      <w:proofErr w:type="spellStart"/>
      <w:r w:rsidR="004E7A8B" w:rsidRPr="00D131E2">
        <w:rPr>
          <w:rFonts w:ascii="Times New Roman" w:hAnsi="Times New Roman" w:cs="Times New Roman"/>
          <w:sz w:val="28"/>
          <w:szCs w:val="28"/>
        </w:rPr>
        <w:t>пообъектное</w:t>
      </w:r>
      <w:proofErr w:type="spellEnd"/>
      <w:r w:rsidR="004E7A8B" w:rsidRPr="00D131E2">
        <w:rPr>
          <w:rFonts w:ascii="Times New Roman" w:hAnsi="Times New Roman" w:cs="Times New Roman"/>
          <w:sz w:val="28"/>
          <w:szCs w:val="28"/>
        </w:rPr>
        <w:t xml:space="preserve"> распределение средств бюджета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Ставропольского края (далее – </w:t>
      </w:r>
      <w:r w:rsidR="000C6F8E" w:rsidRPr="00D131E2">
        <w:rPr>
          <w:rFonts w:ascii="Times New Roman" w:hAnsi="Times New Roman" w:cs="Times New Roman"/>
          <w:sz w:val="28"/>
          <w:szCs w:val="28"/>
        </w:rPr>
        <w:t xml:space="preserve">местный бюджет </w:t>
      </w:r>
      <w:r w:rsidR="00B7231F" w:rsidRPr="00D131E2">
        <w:rPr>
          <w:rFonts w:ascii="Times New Roman" w:hAnsi="Times New Roman" w:cs="Times New Roman"/>
          <w:sz w:val="28"/>
          <w:szCs w:val="28"/>
        </w:rPr>
        <w:t>ГГО СК)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на очере</w:t>
      </w:r>
      <w:r w:rsidR="004E7A8B" w:rsidRPr="00D131E2">
        <w:rPr>
          <w:rFonts w:ascii="Times New Roman" w:hAnsi="Times New Roman" w:cs="Times New Roman"/>
          <w:sz w:val="28"/>
          <w:szCs w:val="28"/>
        </w:rPr>
        <w:t>д</w:t>
      </w:r>
      <w:r w:rsidR="004E7A8B" w:rsidRPr="00D131E2">
        <w:rPr>
          <w:rFonts w:ascii="Times New Roman" w:hAnsi="Times New Roman" w:cs="Times New Roman"/>
          <w:sz w:val="28"/>
          <w:szCs w:val="28"/>
        </w:rPr>
        <w:t>ной финансовый год и плановый период, в том числе в рамках муниципал</w:t>
      </w:r>
      <w:r w:rsidR="004E7A8B" w:rsidRPr="00D131E2">
        <w:rPr>
          <w:rFonts w:ascii="Times New Roman" w:hAnsi="Times New Roman" w:cs="Times New Roman"/>
          <w:sz w:val="28"/>
          <w:szCs w:val="28"/>
        </w:rPr>
        <w:t>ь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B7231F" w:rsidRPr="00D131E2">
        <w:rPr>
          <w:rFonts w:ascii="Times New Roman" w:hAnsi="Times New Roman" w:cs="Times New Roman"/>
          <w:sz w:val="28"/>
          <w:szCs w:val="28"/>
        </w:rPr>
        <w:t>ГГО СК</w:t>
      </w:r>
      <w:r w:rsidR="00F63332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AD7081" w:rsidRPr="00D131E2">
        <w:rPr>
          <w:rFonts w:ascii="Times New Roman" w:hAnsi="Times New Roman" w:cs="Times New Roman"/>
          <w:sz w:val="28"/>
          <w:szCs w:val="28"/>
        </w:rPr>
        <w:t xml:space="preserve">(далее – муниципальные программы). </w:t>
      </w:r>
    </w:p>
    <w:p w:rsidR="004E7A8B" w:rsidRPr="00D131E2" w:rsidRDefault="00AD7081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Бюджетные ассигнования местного бюджета распределяются </w:t>
      </w:r>
      <w:r w:rsidR="004E7A8B" w:rsidRPr="00D131E2">
        <w:rPr>
          <w:rFonts w:ascii="Times New Roman" w:hAnsi="Times New Roman" w:cs="Times New Roman"/>
          <w:sz w:val="28"/>
          <w:szCs w:val="28"/>
        </w:rPr>
        <w:t>главным распорядителям средств бюджета ГГО СК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353EB" w:rsidRPr="00D131E2">
        <w:rPr>
          <w:rFonts w:ascii="Times New Roman" w:hAnsi="Times New Roman" w:cs="Times New Roman"/>
          <w:sz w:val="28"/>
          <w:szCs w:val="28"/>
        </w:rPr>
        <w:t>–</w:t>
      </w:r>
      <w:r w:rsidR="00F353EB">
        <w:rPr>
          <w:rFonts w:ascii="Times New Roman" w:hAnsi="Times New Roman" w:cs="Times New Roman"/>
          <w:sz w:val="28"/>
          <w:szCs w:val="28"/>
        </w:rPr>
        <w:t xml:space="preserve"> </w:t>
      </w:r>
      <w:r w:rsidR="004E7A8B" w:rsidRPr="00D131E2">
        <w:rPr>
          <w:rFonts w:ascii="Times New Roman" w:hAnsi="Times New Roman" w:cs="Times New Roman"/>
          <w:sz w:val="28"/>
          <w:szCs w:val="28"/>
        </w:rPr>
        <w:t>глав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 xml:space="preserve">ные распорядители средств </w:t>
      </w:r>
      <w:r w:rsidR="00B7231F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бюджета):</w:t>
      </w:r>
    </w:p>
    <w:p w:rsidR="004E7A8B" w:rsidRPr="00D131E2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на осуществление бюджетных инвестиций в объекты капитального строи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тельства муниципальной собственности ГГО СК</w:t>
      </w:r>
      <w:r w:rsidR="001F5BBD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и (или) на приоб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ретение объектов недвижимого имущества в муниципальную  собственность ГГО СК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(далее соответственно – объекты капитального строитель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ства мун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ципальной собственности, объекты недвижимого имущества муници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пальной собственности);</w:t>
      </w:r>
    </w:p>
    <w:p w:rsidR="004E7A8B" w:rsidRPr="00D131E2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на осуществление бюджетных инвестиций юридическим лицам, не я</w:t>
      </w:r>
      <w:r w:rsidRPr="00D131E2">
        <w:rPr>
          <w:rFonts w:ascii="Times New Roman" w:hAnsi="Times New Roman" w:cs="Times New Roman"/>
          <w:sz w:val="28"/>
          <w:szCs w:val="28"/>
        </w:rPr>
        <w:t>в</w:t>
      </w:r>
      <w:r w:rsidRPr="00D131E2">
        <w:rPr>
          <w:rFonts w:ascii="Times New Roman" w:hAnsi="Times New Roman" w:cs="Times New Roman"/>
          <w:sz w:val="28"/>
          <w:szCs w:val="28"/>
        </w:rPr>
        <w:t>ляю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щимся муниципальными учреждениями ГГО СК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(далее – учрежде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ния) и муниципальными унитарными предприятиями ГГО СК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(да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лее – предпри</w:t>
      </w:r>
      <w:r w:rsidRPr="00D131E2">
        <w:rPr>
          <w:rFonts w:ascii="Times New Roman" w:hAnsi="Times New Roman" w:cs="Times New Roman"/>
          <w:sz w:val="28"/>
          <w:szCs w:val="28"/>
        </w:rPr>
        <w:t>я</w:t>
      </w:r>
      <w:r w:rsidRPr="00D131E2">
        <w:rPr>
          <w:rFonts w:ascii="Times New Roman" w:hAnsi="Times New Roman" w:cs="Times New Roman"/>
          <w:sz w:val="28"/>
          <w:szCs w:val="28"/>
        </w:rPr>
        <w:t>тия), в объекты капитального строительства и (или) на приобре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тение объе</w:t>
      </w:r>
      <w:r w:rsidRPr="00D131E2">
        <w:rPr>
          <w:rFonts w:ascii="Times New Roman" w:hAnsi="Times New Roman" w:cs="Times New Roman"/>
          <w:sz w:val="28"/>
          <w:szCs w:val="28"/>
        </w:rPr>
        <w:t>к</w:t>
      </w:r>
      <w:r w:rsidRPr="00D131E2">
        <w:rPr>
          <w:rFonts w:ascii="Times New Roman" w:hAnsi="Times New Roman" w:cs="Times New Roman"/>
          <w:sz w:val="28"/>
          <w:szCs w:val="28"/>
        </w:rPr>
        <w:t>тов недвижимого имущества (далее – объекты капитального строи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тельства юридических лиц и (или) объекты недвижимого имущества юридиче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ских лиц);</w:t>
      </w:r>
      <w:proofErr w:type="gramEnd"/>
    </w:p>
    <w:p w:rsidR="004E7A8B" w:rsidRPr="00D131E2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на предоставление субсидий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муниципальным учреждениям и </w:t>
      </w:r>
      <w:r w:rsidRPr="00D131E2">
        <w:rPr>
          <w:rFonts w:ascii="Times New Roman" w:hAnsi="Times New Roman" w:cs="Times New Roman"/>
          <w:sz w:val="28"/>
          <w:szCs w:val="28"/>
        </w:rPr>
        <w:t xml:space="preserve"> предпр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ятиям на осуществление капитальных вложений в объекты капитального строительства муниципальной  собственно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сти (далее – субсидии предпри</w:t>
      </w:r>
      <w:r w:rsidRPr="00D131E2">
        <w:rPr>
          <w:rFonts w:ascii="Times New Roman" w:hAnsi="Times New Roman" w:cs="Times New Roman"/>
          <w:sz w:val="28"/>
          <w:szCs w:val="28"/>
        </w:rPr>
        <w:t>я</w:t>
      </w:r>
      <w:r w:rsidRPr="00D131E2">
        <w:rPr>
          <w:rFonts w:ascii="Times New Roman" w:hAnsi="Times New Roman" w:cs="Times New Roman"/>
          <w:sz w:val="28"/>
          <w:szCs w:val="28"/>
        </w:rPr>
        <w:t>тиям).</w:t>
      </w:r>
    </w:p>
    <w:p w:rsidR="004E7A8B" w:rsidRPr="00D131E2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В адресной пр</w:t>
      </w:r>
      <w:r w:rsidR="00AD7081" w:rsidRPr="00D131E2">
        <w:rPr>
          <w:rFonts w:ascii="Times New Roman" w:hAnsi="Times New Roman" w:cs="Times New Roman"/>
          <w:sz w:val="28"/>
          <w:szCs w:val="28"/>
        </w:rPr>
        <w:t xml:space="preserve">ограмме бюджетные ассигнования </w:t>
      </w:r>
      <w:r w:rsidRPr="00D131E2">
        <w:rPr>
          <w:rFonts w:ascii="Times New Roman" w:hAnsi="Times New Roman" w:cs="Times New Roman"/>
          <w:sz w:val="28"/>
          <w:szCs w:val="28"/>
        </w:rPr>
        <w:t>могут предусматр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lastRenderedPageBreak/>
        <w:t>ваться на укрупненные мероприятия, которые включают в различном сочет</w:t>
      </w:r>
      <w:r w:rsidRPr="00D131E2">
        <w:rPr>
          <w:rFonts w:ascii="Times New Roman" w:hAnsi="Times New Roman" w:cs="Times New Roman"/>
          <w:sz w:val="28"/>
          <w:szCs w:val="28"/>
        </w:rPr>
        <w:t>а</w:t>
      </w:r>
      <w:r w:rsidRPr="00D131E2">
        <w:rPr>
          <w:rFonts w:ascii="Times New Roman" w:hAnsi="Times New Roman" w:cs="Times New Roman"/>
          <w:sz w:val="28"/>
          <w:szCs w:val="28"/>
        </w:rPr>
        <w:t>нии строительство, реконструкцию</w:t>
      </w:r>
      <w:r w:rsidR="00841F82" w:rsidRPr="00D131E2">
        <w:rPr>
          <w:rFonts w:ascii="Times New Roman" w:hAnsi="Times New Roman" w:cs="Times New Roman"/>
          <w:sz w:val="28"/>
          <w:szCs w:val="28"/>
        </w:rPr>
        <w:t>, модернизацию</w:t>
      </w:r>
      <w:r w:rsidRPr="00D131E2">
        <w:rPr>
          <w:rFonts w:ascii="Times New Roman" w:hAnsi="Times New Roman" w:cs="Times New Roman"/>
          <w:sz w:val="28"/>
          <w:szCs w:val="28"/>
        </w:rPr>
        <w:t>, в том числе с элементами реставрации, или техниче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ское перевооружение объектов капитального стр</w:t>
      </w:r>
      <w:r w:rsidRPr="00D131E2">
        <w:rPr>
          <w:rFonts w:ascii="Times New Roman" w:hAnsi="Times New Roman" w:cs="Times New Roman"/>
          <w:sz w:val="28"/>
          <w:szCs w:val="28"/>
        </w:rPr>
        <w:t>о</w:t>
      </w:r>
      <w:r w:rsidRPr="00D131E2">
        <w:rPr>
          <w:rFonts w:ascii="Times New Roman" w:hAnsi="Times New Roman" w:cs="Times New Roman"/>
          <w:sz w:val="28"/>
          <w:szCs w:val="28"/>
        </w:rPr>
        <w:t>ительства муниципальной соб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ственности, приобретение объектов недвиж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мого имущества муниципальной собст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венности (далее – укрупненные мер</w:t>
      </w:r>
      <w:r w:rsidRPr="00D131E2">
        <w:rPr>
          <w:rFonts w:ascii="Times New Roman" w:hAnsi="Times New Roman" w:cs="Times New Roman"/>
          <w:sz w:val="28"/>
          <w:szCs w:val="28"/>
        </w:rPr>
        <w:t>о</w:t>
      </w:r>
      <w:r w:rsidRPr="00D131E2">
        <w:rPr>
          <w:rFonts w:ascii="Times New Roman" w:hAnsi="Times New Roman" w:cs="Times New Roman"/>
          <w:sz w:val="28"/>
          <w:szCs w:val="28"/>
        </w:rPr>
        <w:t>приятия).</w:t>
      </w:r>
    </w:p>
    <w:p w:rsidR="00CB77ED" w:rsidRPr="00D131E2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Детализация укрупненных мероприятий осуществляется путем одн</w:t>
      </w:r>
      <w:r w:rsidRPr="00D131E2">
        <w:rPr>
          <w:rFonts w:ascii="Times New Roman" w:hAnsi="Times New Roman" w:cs="Times New Roman"/>
          <w:sz w:val="28"/>
          <w:szCs w:val="28"/>
        </w:rPr>
        <w:t>о</w:t>
      </w:r>
      <w:r w:rsidRPr="00D131E2">
        <w:rPr>
          <w:rFonts w:ascii="Times New Roman" w:hAnsi="Times New Roman" w:cs="Times New Roman"/>
          <w:sz w:val="28"/>
          <w:szCs w:val="28"/>
        </w:rPr>
        <w:t>временного или поочередного определения органами местного самоуправл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Pr="00D131E2">
        <w:rPr>
          <w:rFonts w:ascii="Times New Roman" w:hAnsi="Times New Roman" w:cs="Times New Roman"/>
          <w:sz w:val="28"/>
          <w:szCs w:val="28"/>
        </w:rPr>
        <w:t>ния ГГО СК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 xml:space="preserve">– ответственными исполнителями муниципальных программ (далее – ответственные исполнители муниципальных программ), главными распорядителями средств </w:t>
      </w:r>
      <w:r w:rsidR="00B7231F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Pr="00D131E2">
        <w:rPr>
          <w:rFonts w:ascii="Times New Roman" w:hAnsi="Times New Roman" w:cs="Times New Roman"/>
          <w:sz w:val="28"/>
          <w:szCs w:val="28"/>
        </w:rPr>
        <w:t xml:space="preserve">  бюджета конкретных объектов капиталь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ного строительства муниципальной собственности, объектов недвижимого имущества муниципальной собственности, подлежащих в рамках таких укруп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ненных мероприятий строительству (реконструкции, в том числе с эл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Pr="00D131E2">
        <w:rPr>
          <w:rFonts w:ascii="Times New Roman" w:hAnsi="Times New Roman" w:cs="Times New Roman"/>
          <w:sz w:val="28"/>
          <w:szCs w:val="28"/>
        </w:rPr>
        <w:t xml:space="preserve">ментами реставрации, техническому перевооружению) и (или) приобретению (далее – </w:t>
      </w:r>
      <w:proofErr w:type="spellStart"/>
      <w:r w:rsidRPr="00D131E2">
        <w:rPr>
          <w:rFonts w:ascii="Times New Roman" w:hAnsi="Times New Roman" w:cs="Times New Roman"/>
          <w:sz w:val="28"/>
          <w:szCs w:val="28"/>
        </w:rPr>
        <w:t>пообъектная</w:t>
      </w:r>
      <w:proofErr w:type="spellEnd"/>
      <w:proofErr w:type="gramEnd"/>
      <w:r w:rsidRPr="00D131E2">
        <w:rPr>
          <w:rFonts w:ascii="Times New Roman" w:hAnsi="Times New Roman" w:cs="Times New Roman"/>
          <w:sz w:val="28"/>
          <w:szCs w:val="28"/>
        </w:rPr>
        <w:t xml:space="preserve"> детализация укрупненных мероприятий</w:t>
      </w:r>
      <w:r w:rsidR="00903C0B" w:rsidRPr="00D131E2">
        <w:rPr>
          <w:rFonts w:ascii="Times New Roman" w:hAnsi="Times New Roman" w:cs="Times New Roman"/>
          <w:sz w:val="28"/>
          <w:szCs w:val="28"/>
        </w:rPr>
        <w:t>)</w:t>
      </w:r>
      <w:r w:rsidRPr="00D131E2">
        <w:rPr>
          <w:rFonts w:ascii="Times New Roman" w:hAnsi="Times New Roman" w:cs="Times New Roman"/>
          <w:sz w:val="28"/>
          <w:szCs w:val="28"/>
        </w:rPr>
        <w:t>.</w:t>
      </w:r>
    </w:p>
    <w:p w:rsidR="004E7A8B" w:rsidRPr="00D131E2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A8B" w:rsidRPr="00D131E2" w:rsidRDefault="00903C0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1.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E7A8B" w:rsidRPr="00D131E2">
        <w:rPr>
          <w:rFonts w:ascii="Times New Roman" w:hAnsi="Times New Roman" w:cs="Times New Roman"/>
          <w:sz w:val="28"/>
          <w:szCs w:val="28"/>
        </w:rPr>
        <w:t>Сведения, содержащиеся в адресной программе, используются для раз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>работки прогнозов на среднесрочный и долгосрочный периоды, Стратегии социально-экономического развития Г</w:t>
      </w:r>
      <w:r w:rsidR="00B7231F" w:rsidRPr="00D131E2">
        <w:rPr>
          <w:rFonts w:ascii="Times New Roman" w:hAnsi="Times New Roman" w:cs="Times New Roman"/>
          <w:sz w:val="28"/>
          <w:szCs w:val="28"/>
        </w:rPr>
        <w:t>ГО СК</w:t>
      </w:r>
      <w:r w:rsidR="004E7A8B" w:rsidRPr="00D131E2">
        <w:rPr>
          <w:rFonts w:ascii="Times New Roman" w:hAnsi="Times New Roman" w:cs="Times New Roman"/>
          <w:sz w:val="28"/>
          <w:szCs w:val="28"/>
        </w:rPr>
        <w:t>, муници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 xml:space="preserve">пальных программ, проекта </w:t>
      </w:r>
      <w:r w:rsidR="00B7231F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</w:t>
      </w:r>
      <w:r w:rsidR="004E7A8B" w:rsidRPr="00D131E2">
        <w:rPr>
          <w:rFonts w:ascii="Times New Roman" w:hAnsi="Times New Roman" w:cs="Times New Roman"/>
          <w:sz w:val="28"/>
          <w:szCs w:val="28"/>
        </w:rPr>
        <w:t>и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од, составления реестра расходных обязательств </w:t>
      </w:r>
      <w:r w:rsidR="00B7231F" w:rsidRPr="00D131E2">
        <w:rPr>
          <w:rFonts w:ascii="Times New Roman" w:hAnsi="Times New Roman" w:cs="Times New Roman"/>
          <w:sz w:val="28"/>
          <w:szCs w:val="28"/>
        </w:rPr>
        <w:t>ГГО СК</w:t>
      </w:r>
      <w:r w:rsidR="004E7A8B" w:rsidRPr="00D131E2">
        <w:rPr>
          <w:rFonts w:ascii="Times New Roman" w:hAnsi="Times New Roman" w:cs="Times New Roman"/>
          <w:sz w:val="28"/>
          <w:szCs w:val="28"/>
        </w:rPr>
        <w:t>, а также для иных целей, не противоречащих законодательству Российской Федерации и Ста</w:t>
      </w:r>
      <w:r w:rsidR="004E7A8B" w:rsidRPr="00D131E2">
        <w:rPr>
          <w:rFonts w:ascii="Times New Roman" w:hAnsi="Times New Roman" w:cs="Times New Roman"/>
          <w:sz w:val="28"/>
          <w:szCs w:val="28"/>
        </w:rPr>
        <w:t>в</w:t>
      </w:r>
      <w:r w:rsidR="004E7A8B" w:rsidRPr="00D131E2">
        <w:rPr>
          <w:rFonts w:ascii="Times New Roman" w:hAnsi="Times New Roman" w:cs="Times New Roman"/>
          <w:sz w:val="28"/>
          <w:szCs w:val="28"/>
        </w:rPr>
        <w:t>ропольского края, муниципальных правовых актов.</w:t>
      </w:r>
      <w:proofErr w:type="gramEnd"/>
    </w:p>
    <w:p w:rsidR="004E7A8B" w:rsidRPr="00143901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4E7A8B" w:rsidP="006A2E6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2. Порядок формирования адресной программы</w:t>
      </w:r>
    </w:p>
    <w:p w:rsidR="004E7A8B" w:rsidRPr="00143901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2.1. Адресная программа ежегодно формируется на очередной фина</w:t>
      </w:r>
      <w:r w:rsidRPr="00D131E2">
        <w:rPr>
          <w:rFonts w:ascii="Times New Roman" w:hAnsi="Times New Roman" w:cs="Times New Roman"/>
          <w:sz w:val="28"/>
          <w:szCs w:val="28"/>
        </w:rPr>
        <w:t>н</w:t>
      </w:r>
      <w:r w:rsidRPr="00D131E2">
        <w:rPr>
          <w:rFonts w:ascii="Times New Roman" w:hAnsi="Times New Roman" w:cs="Times New Roman"/>
          <w:sz w:val="28"/>
          <w:szCs w:val="28"/>
        </w:rPr>
        <w:t>совый год и плановый период.</w:t>
      </w:r>
    </w:p>
    <w:p w:rsidR="00CB77ED" w:rsidRPr="00143901" w:rsidRDefault="00CB77ED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4E7A8B" w:rsidP="006A2E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2.2. Адресная программа состоит из двух частей: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1) первая часть – программная, содержит сведения об объектах кап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таль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ного строительства муниципальной собственности, объектах недвиж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мого имущества муниципальной собственности, объектах капитального строительства юридических лиц и (или) объектах недвижимого имущества юридических лиц (далее соответственно – объекты капитального строител</w:t>
      </w:r>
      <w:r w:rsidRPr="00D131E2">
        <w:rPr>
          <w:rFonts w:ascii="Times New Roman" w:hAnsi="Times New Roman" w:cs="Times New Roman"/>
          <w:sz w:val="28"/>
          <w:szCs w:val="28"/>
        </w:rPr>
        <w:t>ь</w:t>
      </w:r>
      <w:r w:rsidR="00143901">
        <w:rPr>
          <w:rFonts w:ascii="Times New Roman" w:hAnsi="Times New Roman" w:cs="Times New Roman"/>
          <w:sz w:val="28"/>
          <w:szCs w:val="28"/>
        </w:rPr>
        <w:t>ства, объекты не</w:t>
      </w:r>
      <w:r w:rsidRPr="00D131E2">
        <w:rPr>
          <w:rFonts w:ascii="Times New Roman" w:hAnsi="Times New Roman" w:cs="Times New Roman"/>
          <w:sz w:val="28"/>
          <w:szCs w:val="28"/>
        </w:rPr>
        <w:t>движимого имущества), об укрупненных мероприятиях, бюджетные ассигнования на которые предоставляются в рамках реализации мероприятий муниципальных программ;</w:t>
      </w:r>
      <w:proofErr w:type="gramEnd"/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2) вторая часть – непрограммная, содержит сведения о бюджетных а</w:t>
      </w:r>
      <w:r w:rsidRPr="00D131E2">
        <w:rPr>
          <w:rFonts w:ascii="Times New Roman" w:hAnsi="Times New Roman" w:cs="Times New Roman"/>
          <w:sz w:val="28"/>
          <w:szCs w:val="28"/>
        </w:rPr>
        <w:t>с</w:t>
      </w:r>
      <w:r w:rsidRPr="00D131E2">
        <w:rPr>
          <w:rFonts w:ascii="Times New Roman" w:hAnsi="Times New Roman" w:cs="Times New Roman"/>
          <w:sz w:val="28"/>
          <w:szCs w:val="28"/>
        </w:rPr>
        <w:t>сиг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нованиях на осуществление бюджетных инвестиций в объекты капитал</w:t>
      </w:r>
      <w:r w:rsidRPr="00D131E2">
        <w:rPr>
          <w:rFonts w:ascii="Times New Roman" w:hAnsi="Times New Roman" w:cs="Times New Roman"/>
          <w:sz w:val="28"/>
          <w:szCs w:val="28"/>
        </w:rPr>
        <w:t>ь</w:t>
      </w:r>
      <w:r w:rsidRPr="00D131E2">
        <w:rPr>
          <w:rFonts w:ascii="Times New Roman" w:hAnsi="Times New Roman" w:cs="Times New Roman"/>
          <w:sz w:val="28"/>
          <w:szCs w:val="28"/>
        </w:rPr>
        <w:t>ного строительства муниципальной собственности и (или) объекты недв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жимого имущества муниципальной собственности, на предоставление субс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дий</w:t>
      </w:r>
      <w:r w:rsidR="00841F82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B7231F" w:rsidRPr="00D131E2">
        <w:rPr>
          <w:rFonts w:ascii="Times New Roman" w:hAnsi="Times New Roman" w:cs="Times New Roman"/>
          <w:sz w:val="28"/>
          <w:szCs w:val="28"/>
        </w:rPr>
        <w:t>бюджетным учреждениям и субсидии</w:t>
      </w:r>
      <w:r w:rsidRPr="00D131E2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D131E2">
        <w:rPr>
          <w:rFonts w:ascii="Times New Roman" w:hAnsi="Times New Roman" w:cs="Times New Roman"/>
          <w:sz w:val="28"/>
          <w:szCs w:val="28"/>
        </w:rPr>
        <w:softHyphen/>
        <w:t xml:space="preserve">приятиям, на осуществление укрупненных мероприятий, </w:t>
      </w:r>
      <w:proofErr w:type="spellStart"/>
      <w:r w:rsidRPr="00D131E2">
        <w:rPr>
          <w:rFonts w:ascii="Times New Roman" w:hAnsi="Times New Roman" w:cs="Times New Roman"/>
          <w:sz w:val="28"/>
          <w:szCs w:val="28"/>
        </w:rPr>
        <w:t>пообъектное</w:t>
      </w:r>
      <w:proofErr w:type="spellEnd"/>
      <w:r w:rsidRPr="00D131E2">
        <w:rPr>
          <w:rFonts w:ascii="Times New Roman" w:hAnsi="Times New Roman" w:cs="Times New Roman"/>
          <w:sz w:val="28"/>
          <w:szCs w:val="28"/>
        </w:rPr>
        <w:t xml:space="preserve"> распре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 xml:space="preserve">деление которых в рамках </w:t>
      </w:r>
      <w:r w:rsidRPr="00D131E2">
        <w:rPr>
          <w:rFonts w:ascii="Times New Roman" w:hAnsi="Times New Roman" w:cs="Times New Roman"/>
          <w:sz w:val="28"/>
          <w:szCs w:val="28"/>
        </w:rPr>
        <w:lastRenderedPageBreak/>
        <w:t>адресной программы осуществляется на основании муниципальных прав</w:t>
      </w:r>
      <w:r w:rsidRPr="00D131E2">
        <w:rPr>
          <w:rFonts w:ascii="Times New Roman" w:hAnsi="Times New Roman" w:cs="Times New Roman"/>
          <w:sz w:val="28"/>
          <w:szCs w:val="28"/>
        </w:rPr>
        <w:t>о</w:t>
      </w:r>
      <w:r w:rsidRPr="00D131E2">
        <w:rPr>
          <w:rFonts w:ascii="Times New Roman" w:hAnsi="Times New Roman" w:cs="Times New Roman"/>
          <w:sz w:val="28"/>
          <w:szCs w:val="28"/>
        </w:rPr>
        <w:t>вых актов ГГО СК</w:t>
      </w:r>
      <w:r w:rsidR="00465AFA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о принятии решения о подготовке и реализации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31E2">
        <w:rPr>
          <w:rFonts w:ascii="Times New Roman" w:hAnsi="Times New Roman" w:cs="Times New Roman"/>
          <w:sz w:val="28"/>
          <w:szCs w:val="28"/>
        </w:rPr>
        <w:t>бюдже</w:t>
      </w:r>
      <w:r w:rsidRPr="00D131E2">
        <w:rPr>
          <w:rFonts w:ascii="Times New Roman" w:hAnsi="Times New Roman" w:cs="Times New Roman"/>
          <w:sz w:val="28"/>
          <w:szCs w:val="28"/>
        </w:rPr>
        <w:t>т</w:t>
      </w:r>
      <w:r w:rsidRPr="00D131E2">
        <w:rPr>
          <w:rFonts w:ascii="Times New Roman" w:hAnsi="Times New Roman" w:cs="Times New Roman"/>
          <w:sz w:val="28"/>
          <w:szCs w:val="28"/>
        </w:rPr>
        <w:t>ных инвестиций в объекты капитального строительства муниципальной  со</w:t>
      </w:r>
      <w:r w:rsidRPr="00D131E2">
        <w:rPr>
          <w:rFonts w:ascii="Times New Roman" w:hAnsi="Times New Roman" w:cs="Times New Roman"/>
          <w:sz w:val="28"/>
          <w:szCs w:val="28"/>
        </w:rPr>
        <w:t>б</w:t>
      </w:r>
      <w:r w:rsidRPr="00D131E2">
        <w:rPr>
          <w:rFonts w:ascii="Times New Roman" w:hAnsi="Times New Roman" w:cs="Times New Roman"/>
          <w:sz w:val="28"/>
          <w:szCs w:val="28"/>
        </w:rPr>
        <w:t>ственности ГГО СК</w:t>
      </w:r>
      <w:r w:rsidR="00465AFA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и (или) на приобретение объектов недвижимого имущ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Pr="00D131E2">
        <w:rPr>
          <w:rFonts w:ascii="Times New Roman" w:hAnsi="Times New Roman" w:cs="Times New Roman"/>
          <w:sz w:val="28"/>
          <w:szCs w:val="28"/>
        </w:rPr>
        <w:t>ства в муниципальную собствен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ность ГГО СК</w:t>
      </w:r>
      <w:r w:rsidR="00465AFA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841F82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бю</w:t>
      </w:r>
      <w:r w:rsidRPr="00D131E2">
        <w:rPr>
          <w:rFonts w:ascii="Times New Roman" w:hAnsi="Times New Roman" w:cs="Times New Roman"/>
          <w:sz w:val="28"/>
          <w:szCs w:val="28"/>
        </w:rPr>
        <w:t>д</w:t>
      </w:r>
      <w:r w:rsidRPr="00D131E2">
        <w:rPr>
          <w:rFonts w:ascii="Times New Roman" w:hAnsi="Times New Roman" w:cs="Times New Roman"/>
          <w:sz w:val="28"/>
          <w:szCs w:val="28"/>
        </w:rPr>
        <w:t>жета (далее – решение о бюджетных инвестициях) и муниципальных прав</w:t>
      </w:r>
      <w:r w:rsidRPr="00D131E2">
        <w:rPr>
          <w:rFonts w:ascii="Times New Roman" w:hAnsi="Times New Roman" w:cs="Times New Roman"/>
          <w:sz w:val="28"/>
          <w:szCs w:val="28"/>
        </w:rPr>
        <w:t>о</w:t>
      </w:r>
      <w:r w:rsidRPr="00D131E2">
        <w:rPr>
          <w:rFonts w:ascii="Times New Roman" w:hAnsi="Times New Roman" w:cs="Times New Roman"/>
          <w:sz w:val="28"/>
          <w:szCs w:val="28"/>
        </w:rPr>
        <w:t>вых актов ГГО СК</w:t>
      </w:r>
      <w:r w:rsidR="00465AFA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 xml:space="preserve">о принятии решения о предоставлении субсидий из </w:t>
      </w:r>
      <w:r w:rsidR="00B7231F" w:rsidRPr="00D131E2">
        <w:rPr>
          <w:rFonts w:ascii="Times New Roman" w:hAnsi="Times New Roman" w:cs="Times New Roman"/>
          <w:sz w:val="28"/>
          <w:szCs w:val="28"/>
        </w:rPr>
        <w:t>мес</w:t>
      </w:r>
      <w:r w:rsidR="00B7231F" w:rsidRPr="00D131E2">
        <w:rPr>
          <w:rFonts w:ascii="Times New Roman" w:hAnsi="Times New Roman" w:cs="Times New Roman"/>
          <w:sz w:val="28"/>
          <w:szCs w:val="28"/>
        </w:rPr>
        <w:t>т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D131E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7231F" w:rsidRPr="00D131E2">
        <w:rPr>
          <w:rFonts w:ascii="Times New Roman" w:hAnsi="Times New Roman" w:cs="Times New Roman"/>
          <w:sz w:val="28"/>
          <w:szCs w:val="28"/>
        </w:rPr>
        <w:t>бюджетным учреждениям и</w:t>
      </w:r>
      <w:r w:rsidRPr="00D131E2">
        <w:rPr>
          <w:rFonts w:ascii="Times New Roman" w:hAnsi="Times New Roman" w:cs="Times New Roman"/>
          <w:sz w:val="28"/>
          <w:szCs w:val="28"/>
        </w:rPr>
        <w:t xml:space="preserve"> предприятиям ГГО СК</w:t>
      </w:r>
      <w:r w:rsidR="00465AFA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на ос</w:t>
      </w:r>
      <w:r w:rsidRPr="00D131E2">
        <w:rPr>
          <w:rFonts w:ascii="Times New Roman" w:hAnsi="Times New Roman" w:cs="Times New Roman"/>
          <w:sz w:val="28"/>
          <w:szCs w:val="28"/>
        </w:rPr>
        <w:t>у</w:t>
      </w:r>
      <w:r w:rsidRPr="00D131E2">
        <w:rPr>
          <w:rFonts w:ascii="Times New Roman" w:hAnsi="Times New Roman" w:cs="Times New Roman"/>
          <w:sz w:val="28"/>
          <w:szCs w:val="28"/>
        </w:rPr>
        <w:t>ществление капитальных вложений в объекты капитального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 xml:space="preserve"> строи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тельства муниципальной собственности ГГО СК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(далее – решение о предоставлении субсидий предприятиям), реализация которых не планируется в рамках м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Pr="00D131E2">
        <w:rPr>
          <w:rFonts w:ascii="Times New Roman" w:hAnsi="Times New Roman" w:cs="Times New Roman"/>
          <w:sz w:val="28"/>
          <w:szCs w:val="28"/>
        </w:rPr>
        <w:t>роприятий муниципальным программ.</w:t>
      </w:r>
    </w:p>
    <w:p w:rsidR="00CB77ED" w:rsidRPr="00143901" w:rsidRDefault="00CB77ED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2.3. Формирование адресной программы осуществляется </w:t>
      </w:r>
      <w:r w:rsidR="00B7231F" w:rsidRPr="00D131E2">
        <w:rPr>
          <w:rFonts w:ascii="Times New Roman" w:hAnsi="Times New Roman" w:cs="Times New Roman"/>
          <w:sz w:val="28"/>
          <w:szCs w:val="28"/>
        </w:rPr>
        <w:t>департаме</w:t>
      </w:r>
      <w:r w:rsidR="00B7231F" w:rsidRPr="00D131E2">
        <w:rPr>
          <w:rFonts w:ascii="Times New Roman" w:hAnsi="Times New Roman" w:cs="Times New Roman"/>
          <w:sz w:val="28"/>
          <w:szCs w:val="28"/>
        </w:rPr>
        <w:t>н</w:t>
      </w:r>
      <w:r w:rsidR="00B7231F" w:rsidRPr="00D131E2">
        <w:rPr>
          <w:rFonts w:ascii="Times New Roman" w:hAnsi="Times New Roman" w:cs="Times New Roman"/>
          <w:sz w:val="28"/>
          <w:szCs w:val="28"/>
        </w:rPr>
        <w:t>том экономического развития и торговли</w:t>
      </w:r>
      <w:r w:rsidRPr="00D131E2">
        <w:rPr>
          <w:rFonts w:ascii="Times New Roman" w:hAnsi="Times New Roman" w:cs="Times New Roman"/>
          <w:sz w:val="28"/>
          <w:szCs w:val="28"/>
        </w:rPr>
        <w:t xml:space="preserve"> администрации ГГО СК</w:t>
      </w:r>
      <w:r w:rsidR="00B7231F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7231F" w:rsidRPr="00D131E2">
        <w:rPr>
          <w:rFonts w:ascii="Times New Roman" w:hAnsi="Times New Roman" w:cs="Times New Roman"/>
          <w:sz w:val="28"/>
          <w:szCs w:val="28"/>
        </w:rPr>
        <w:t>департамент</w:t>
      </w:r>
      <w:r w:rsidRPr="00D131E2">
        <w:rPr>
          <w:rFonts w:ascii="Times New Roman" w:hAnsi="Times New Roman" w:cs="Times New Roman"/>
          <w:sz w:val="28"/>
          <w:szCs w:val="28"/>
        </w:rPr>
        <w:t>) на основании предложений по осуществлению капитальных вложений в объекты капитального строительства и (или) объекты не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 xml:space="preserve">движимого имущества, по реализации укрупненных мероприятий в </w:t>
      </w:r>
      <w:r w:rsidR="006A2E69">
        <w:rPr>
          <w:rFonts w:ascii="Times New Roman" w:hAnsi="Times New Roman" w:cs="Times New Roman"/>
          <w:sz w:val="28"/>
          <w:szCs w:val="28"/>
        </w:rPr>
        <w:t>рамках ад</w:t>
      </w:r>
      <w:r w:rsidRPr="00D131E2">
        <w:rPr>
          <w:rFonts w:ascii="Times New Roman" w:hAnsi="Times New Roman" w:cs="Times New Roman"/>
          <w:sz w:val="28"/>
          <w:szCs w:val="28"/>
        </w:rPr>
        <w:t>ресной программы, предусматривающих распределение бюджетных асси</w:t>
      </w:r>
      <w:r w:rsidRPr="00D131E2">
        <w:rPr>
          <w:rFonts w:ascii="Times New Roman" w:hAnsi="Times New Roman" w:cs="Times New Roman"/>
          <w:sz w:val="28"/>
          <w:szCs w:val="28"/>
        </w:rPr>
        <w:t>г</w:t>
      </w:r>
      <w:r w:rsidR="006A2E69">
        <w:rPr>
          <w:rFonts w:ascii="Times New Roman" w:hAnsi="Times New Roman" w:cs="Times New Roman"/>
          <w:sz w:val="28"/>
          <w:szCs w:val="28"/>
        </w:rPr>
        <w:t>нова</w:t>
      </w:r>
      <w:r w:rsidR="00AD7081" w:rsidRPr="00D131E2">
        <w:rPr>
          <w:rFonts w:ascii="Times New Roman" w:hAnsi="Times New Roman" w:cs="Times New Roman"/>
          <w:sz w:val="28"/>
          <w:szCs w:val="28"/>
        </w:rPr>
        <w:t xml:space="preserve">ний </w:t>
      </w:r>
      <w:r w:rsidRPr="00D131E2">
        <w:rPr>
          <w:rFonts w:ascii="Times New Roman" w:hAnsi="Times New Roman" w:cs="Times New Roman"/>
          <w:sz w:val="28"/>
          <w:szCs w:val="28"/>
        </w:rPr>
        <w:t>(далее – предложения в адресную программу):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1) ответственными исполнителями муниципальных про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грамм – в части объектов капитального строительства, укрупненных мероприя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тий и (или) объектов недвижимого имущества, бюджетные ассигнования на ко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торые планируется предоставлять в рамках реализации мероприятий муници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пальных программ;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2) главными распорядителями средств </w:t>
      </w:r>
      <w:r w:rsidR="00B7231F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Pr="00D131E2">
        <w:rPr>
          <w:rFonts w:ascii="Times New Roman" w:hAnsi="Times New Roman" w:cs="Times New Roman"/>
          <w:sz w:val="28"/>
          <w:szCs w:val="28"/>
        </w:rPr>
        <w:t xml:space="preserve"> бюджета – в части бюджетных ассигнований на осуществление бюджетных инвестиций в об</w:t>
      </w:r>
      <w:r w:rsidRPr="00D131E2">
        <w:rPr>
          <w:rFonts w:ascii="Times New Roman" w:hAnsi="Times New Roman" w:cs="Times New Roman"/>
          <w:sz w:val="28"/>
          <w:szCs w:val="28"/>
        </w:rPr>
        <w:t>ъ</w:t>
      </w:r>
      <w:r w:rsidRPr="00D131E2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собственности, укрупне</w:t>
      </w:r>
      <w:r w:rsidRPr="00D131E2">
        <w:rPr>
          <w:rFonts w:ascii="Times New Roman" w:hAnsi="Times New Roman" w:cs="Times New Roman"/>
          <w:sz w:val="28"/>
          <w:szCs w:val="28"/>
        </w:rPr>
        <w:t>н</w:t>
      </w:r>
      <w:r w:rsidRPr="00D131E2">
        <w:rPr>
          <w:rFonts w:ascii="Times New Roman" w:hAnsi="Times New Roman" w:cs="Times New Roman"/>
          <w:sz w:val="28"/>
          <w:szCs w:val="28"/>
        </w:rPr>
        <w:t>ные мероприятия и (или) объекты недвижимого имущества муниципальной  собственности и на предоставление субсидий</w:t>
      </w:r>
      <w:r w:rsidR="007A4AD0" w:rsidRPr="00D131E2">
        <w:rPr>
          <w:rFonts w:ascii="Times New Roman" w:hAnsi="Times New Roman" w:cs="Times New Roman"/>
          <w:sz w:val="28"/>
          <w:szCs w:val="28"/>
        </w:rPr>
        <w:t xml:space="preserve"> бюджетным учреждениям и субсидии</w:t>
      </w:r>
      <w:r w:rsidRPr="00D131E2">
        <w:rPr>
          <w:rFonts w:ascii="Times New Roman" w:hAnsi="Times New Roman" w:cs="Times New Roman"/>
          <w:sz w:val="28"/>
          <w:szCs w:val="28"/>
        </w:rPr>
        <w:t xml:space="preserve"> предприятиям, включаемых </w:t>
      </w:r>
      <w:proofErr w:type="gramStart"/>
      <w:r w:rsidRPr="00D131E2">
        <w:rPr>
          <w:rFonts w:ascii="Times New Roman" w:hAnsi="Times New Roman" w:cs="Times New Roman"/>
          <w:sz w:val="28"/>
          <w:szCs w:val="28"/>
        </w:rPr>
        <w:t>в непрограммную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 xml:space="preserve"> часть адресной пр</w:t>
      </w:r>
      <w:r w:rsidRPr="00D131E2">
        <w:rPr>
          <w:rFonts w:ascii="Times New Roman" w:hAnsi="Times New Roman" w:cs="Times New Roman"/>
          <w:sz w:val="28"/>
          <w:szCs w:val="28"/>
        </w:rPr>
        <w:t>о</w:t>
      </w:r>
      <w:r w:rsidRPr="00D131E2">
        <w:rPr>
          <w:rFonts w:ascii="Times New Roman" w:hAnsi="Times New Roman" w:cs="Times New Roman"/>
          <w:sz w:val="28"/>
          <w:szCs w:val="28"/>
        </w:rPr>
        <w:t>граммы.</w:t>
      </w:r>
    </w:p>
    <w:p w:rsidR="00CB77ED" w:rsidRPr="00143901" w:rsidRDefault="00CB77ED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C0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2.4. Ответственные исполнители муниципальных программ, главные распорядители средств </w:t>
      </w:r>
      <w:r w:rsidR="007A4AD0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Pr="00D131E2">
        <w:rPr>
          <w:rFonts w:ascii="Times New Roman" w:hAnsi="Times New Roman" w:cs="Times New Roman"/>
          <w:sz w:val="28"/>
          <w:szCs w:val="28"/>
        </w:rPr>
        <w:t xml:space="preserve"> бюджета в срок до</w:t>
      </w:r>
      <w:r w:rsidR="007A4AD0" w:rsidRPr="00D131E2">
        <w:rPr>
          <w:rFonts w:ascii="Times New Roman" w:hAnsi="Times New Roman" w:cs="Times New Roman"/>
          <w:sz w:val="28"/>
          <w:szCs w:val="28"/>
        </w:rPr>
        <w:t xml:space="preserve"> 01</w:t>
      </w:r>
      <w:r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7A4AD0" w:rsidRPr="00D131E2">
        <w:rPr>
          <w:rFonts w:ascii="Times New Roman" w:hAnsi="Times New Roman" w:cs="Times New Roman"/>
          <w:sz w:val="28"/>
          <w:szCs w:val="28"/>
        </w:rPr>
        <w:t>октября</w:t>
      </w:r>
      <w:r w:rsidRPr="00D131E2">
        <w:rPr>
          <w:rFonts w:ascii="Times New Roman" w:hAnsi="Times New Roman" w:cs="Times New Roman"/>
          <w:sz w:val="28"/>
          <w:szCs w:val="28"/>
        </w:rPr>
        <w:t xml:space="preserve"> текущего ф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 xml:space="preserve">нансового года представляют в </w:t>
      </w:r>
      <w:r w:rsidR="007A4AD0" w:rsidRPr="00D131E2">
        <w:rPr>
          <w:rFonts w:ascii="Times New Roman" w:hAnsi="Times New Roman" w:cs="Times New Roman"/>
          <w:sz w:val="28"/>
          <w:szCs w:val="28"/>
        </w:rPr>
        <w:t>департамент</w:t>
      </w:r>
      <w:r w:rsidRPr="00D131E2">
        <w:rPr>
          <w:rFonts w:ascii="Times New Roman" w:hAnsi="Times New Roman" w:cs="Times New Roman"/>
          <w:sz w:val="28"/>
          <w:szCs w:val="28"/>
        </w:rPr>
        <w:t xml:space="preserve"> предложения в адресную пр</w:t>
      </w:r>
      <w:r w:rsidRPr="00D131E2">
        <w:rPr>
          <w:rFonts w:ascii="Times New Roman" w:hAnsi="Times New Roman" w:cs="Times New Roman"/>
          <w:sz w:val="28"/>
          <w:szCs w:val="28"/>
        </w:rPr>
        <w:t>о</w:t>
      </w:r>
      <w:r w:rsidRPr="00D131E2">
        <w:rPr>
          <w:rFonts w:ascii="Times New Roman" w:hAnsi="Times New Roman" w:cs="Times New Roman"/>
          <w:sz w:val="28"/>
          <w:szCs w:val="28"/>
        </w:rPr>
        <w:t>грамм</w:t>
      </w:r>
      <w:bookmarkStart w:id="1" w:name="P79"/>
      <w:bookmarkEnd w:id="1"/>
      <w:r w:rsidR="00AD7081" w:rsidRPr="00D131E2">
        <w:rPr>
          <w:rFonts w:ascii="Times New Roman" w:hAnsi="Times New Roman" w:cs="Times New Roman"/>
          <w:sz w:val="28"/>
          <w:szCs w:val="28"/>
        </w:rPr>
        <w:t>у по установленной форме согласно приложению 1.</w:t>
      </w:r>
    </w:p>
    <w:p w:rsidR="00CB77ED" w:rsidRPr="00143901" w:rsidRDefault="00CB77ED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4C7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2.5. </w:t>
      </w:r>
      <w:r w:rsidR="007A4AD0" w:rsidRPr="00D131E2">
        <w:rPr>
          <w:rFonts w:ascii="Times New Roman" w:hAnsi="Times New Roman" w:cs="Times New Roman"/>
          <w:sz w:val="28"/>
          <w:szCs w:val="28"/>
        </w:rPr>
        <w:t>Департамент</w:t>
      </w:r>
      <w:r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CB77ED" w:rsidRPr="00D131E2">
        <w:rPr>
          <w:rFonts w:ascii="Times New Roman" w:hAnsi="Times New Roman" w:cs="Times New Roman"/>
          <w:sz w:val="28"/>
          <w:szCs w:val="28"/>
        </w:rPr>
        <w:t xml:space="preserve">из предложений в адресную программу </w:t>
      </w:r>
      <w:r w:rsidR="004A14C7" w:rsidRPr="00D131E2">
        <w:rPr>
          <w:rFonts w:ascii="Times New Roman" w:hAnsi="Times New Roman" w:cs="Times New Roman"/>
          <w:sz w:val="28"/>
          <w:szCs w:val="28"/>
        </w:rPr>
        <w:t>формирует перечень предложений</w:t>
      </w:r>
      <w:r w:rsidR="00AD7081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4A14C7" w:rsidRPr="00D131E2">
        <w:rPr>
          <w:rFonts w:ascii="Times New Roman" w:hAnsi="Times New Roman" w:cs="Times New Roman"/>
          <w:sz w:val="28"/>
          <w:szCs w:val="28"/>
        </w:rPr>
        <w:t>в адресную программу и</w:t>
      </w:r>
      <w:r w:rsidR="00595A41">
        <w:rPr>
          <w:rFonts w:ascii="Times New Roman" w:hAnsi="Times New Roman" w:cs="Times New Roman"/>
          <w:sz w:val="28"/>
          <w:szCs w:val="28"/>
        </w:rPr>
        <w:t>,</w:t>
      </w:r>
      <w:r w:rsidR="000C6F8E" w:rsidRPr="00D131E2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595A41">
        <w:rPr>
          <w:rFonts w:ascii="Times New Roman" w:hAnsi="Times New Roman" w:cs="Times New Roman"/>
          <w:sz w:val="28"/>
          <w:szCs w:val="28"/>
        </w:rPr>
        <w:t>,</w:t>
      </w:r>
      <w:r w:rsidR="004A14C7" w:rsidRPr="00D131E2">
        <w:rPr>
          <w:rFonts w:ascii="Times New Roman" w:hAnsi="Times New Roman" w:cs="Times New Roman"/>
          <w:sz w:val="28"/>
          <w:szCs w:val="28"/>
        </w:rPr>
        <w:t xml:space="preserve"> вын</w:t>
      </w:r>
      <w:r w:rsidR="004A14C7" w:rsidRPr="00D131E2">
        <w:rPr>
          <w:rFonts w:ascii="Times New Roman" w:hAnsi="Times New Roman" w:cs="Times New Roman"/>
          <w:sz w:val="28"/>
          <w:szCs w:val="28"/>
        </w:rPr>
        <w:t>о</w:t>
      </w:r>
      <w:r w:rsidR="004A14C7" w:rsidRPr="00D131E2">
        <w:rPr>
          <w:rFonts w:ascii="Times New Roman" w:hAnsi="Times New Roman" w:cs="Times New Roman"/>
          <w:sz w:val="28"/>
          <w:szCs w:val="28"/>
        </w:rPr>
        <w:t>сит его на заседание администрации ГГО СК до 20 октября текущего фина</w:t>
      </w:r>
      <w:r w:rsidR="004A14C7" w:rsidRPr="00D131E2">
        <w:rPr>
          <w:rFonts w:ascii="Times New Roman" w:hAnsi="Times New Roman" w:cs="Times New Roman"/>
          <w:sz w:val="28"/>
          <w:szCs w:val="28"/>
        </w:rPr>
        <w:t>н</w:t>
      </w:r>
      <w:r w:rsidR="004A14C7" w:rsidRPr="00D131E2">
        <w:rPr>
          <w:rFonts w:ascii="Times New Roman" w:hAnsi="Times New Roman" w:cs="Times New Roman"/>
          <w:sz w:val="28"/>
          <w:szCs w:val="28"/>
        </w:rPr>
        <w:t>со</w:t>
      </w:r>
      <w:r w:rsidR="004A14C7" w:rsidRPr="00D131E2">
        <w:rPr>
          <w:rFonts w:ascii="Times New Roman" w:hAnsi="Times New Roman" w:cs="Times New Roman"/>
          <w:sz w:val="28"/>
          <w:szCs w:val="28"/>
        </w:rPr>
        <w:softHyphen/>
        <w:t>вого года.</w:t>
      </w:r>
    </w:p>
    <w:p w:rsidR="00143901" w:rsidRPr="00D131E2" w:rsidRDefault="00143901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4C7" w:rsidRPr="00D131E2" w:rsidRDefault="00CB77ED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2.6. После заседания</w:t>
      </w:r>
      <w:r w:rsidR="004A14C7" w:rsidRPr="00D131E2">
        <w:rPr>
          <w:rFonts w:ascii="Times New Roman" w:hAnsi="Times New Roman" w:cs="Times New Roman"/>
          <w:sz w:val="28"/>
          <w:szCs w:val="28"/>
        </w:rPr>
        <w:t xml:space="preserve"> администрации д</w:t>
      </w:r>
      <w:r w:rsidR="00E94D3B" w:rsidRPr="00D131E2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="004A14C7" w:rsidRPr="00D131E2">
        <w:rPr>
          <w:rFonts w:ascii="Times New Roman" w:hAnsi="Times New Roman" w:cs="Times New Roman"/>
          <w:sz w:val="28"/>
          <w:szCs w:val="28"/>
        </w:rPr>
        <w:t xml:space="preserve">подготавливает </w:t>
      </w:r>
      <w:r w:rsidR="00AD7081" w:rsidRPr="00D131E2">
        <w:rPr>
          <w:rFonts w:ascii="Times New Roman" w:hAnsi="Times New Roman" w:cs="Times New Roman"/>
          <w:sz w:val="28"/>
          <w:szCs w:val="28"/>
        </w:rPr>
        <w:t>пр</w:t>
      </w:r>
      <w:r w:rsidR="00AD7081" w:rsidRPr="00D131E2">
        <w:rPr>
          <w:rFonts w:ascii="Times New Roman" w:hAnsi="Times New Roman" w:cs="Times New Roman"/>
          <w:sz w:val="28"/>
          <w:szCs w:val="28"/>
        </w:rPr>
        <w:t>о</w:t>
      </w:r>
      <w:r w:rsidR="00AD7081" w:rsidRPr="00D131E2">
        <w:rPr>
          <w:rFonts w:ascii="Times New Roman" w:hAnsi="Times New Roman" w:cs="Times New Roman"/>
          <w:sz w:val="28"/>
          <w:szCs w:val="28"/>
        </w:rPr>
        <w:lastRenderedPageBreak/>
        <w:t xml:space="preserve">ект </w:t>
      </w:r>
      <w:r w:rsidR="00E94D3B" w:rsidRPr="00D131E2">
        <w:rPr>
          <w:rFonts w:ascii="Times New Roman" w:hAnsi="Times New Roman" w:cs="Times New Roman"/>
          <w:sz w:val="28"/>
          <w:szCs w:val="28"/>
        </w:rPr>
        <w:t xml:space="preserve">адресной программы </w:t>
      </w:r>
      <w:r w:rsidR="004A14C7" w:rsidRPr="00D131E2">
        <w:rPr>
          <w:rFonts w:ascii="Times New Roman" w:hAnsi="Times New Roman" w:cs="Times New Roman"/>
          <w:sz w:val="28"/>
          <w:szCs w:val="28"/>
        </w:rPr>
        <w:t>и утверждает его муниципальным правовым актом ГГО СК</w:t>
      </w:r>
      <w:bookmarkStart w:id="2" w:name="P92"/>
      <w:bookmarkStart w:id="3" w:name="P98"/>
      <w:bookmarkEnd w:id="2"/>
      <w:bookmarkEnd w:id="3"/>
      <w:r w:rsidR="004A14C7" w:rsidRPr="00D131E2">
        <w:rPr>
          <w:rFonts w:ascii="Times New Roman" w:hAnsi="Times New Roman" w:cs="Times New Roman"/>
          <w:sz w:val="28"/>
          <w:szCs w:val="28"/>
        </w:rPr>
        <w:t xml:space="preserve"> до 31 октября текущего финансо</w:t>
      </w:r>
      <w:r w:rsidR="004A14C7" w:rsidRPr="00D131E2">
        <w:rPr>
          <w:rFonts w:ascii="Times New Roman" w:hAnsi="Times New Roman" w:cs="Times New Roman"/>
          <w:sz w:val="28"/>
          <w:szCs w:val="28"/>
        </w:rPr>
        <w:softHyphen/>
        <w:t>вого года.</w:t>
      </w:r>
    </w:p>
    <w:p w:rsidR="00CB77ED" w:rsidRPr="00143901" w:rsidRDefault="00CB77ED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5"/>
      <w:bookmarkStart w:id="5" w:name="P196"/>
      <w:bookmarkEnd w:id="4"/>
      <w:bookmarkEnd w:id="5"/>
      <w:r w:rsidRPr="00D131E2">
        <w:rPr>
          <w:rFonts w:ascii="Times New Roman" w:hAnsi="Times New Roman" w:cs="Times New Roman"/>
          <w:sz w:val="28"/>
          <w:szCs w:val="28"/>
        </w:rPr>
        <w:t>2.</w:t>
      </w:r>
      <w:r w:rsidR="002745B0" w:rsidRPr="00D131E2">
        <w:rPr>
          <w:rFonts w:ascii="Times New Roman" w:hAnsi="Times New Roman" w:cs="Times New Roman"/>
          <w:sz w:val="28"/>
          <w:szCs w:val="28"/>
        </w:rPr>
        <w:t>7</w:t>
      </w:r>
      <w:r w:rsidRPr="00D131E2">
        <w:rPr>
          <w:rFonts w:ascii="Times New Roman" w:hAnsi="Times New Roman" w:cs="Times New Roman"/>
          <w:sz w:val="28"/>
          <w:szCs w:val="28"/>
        </w:rPr>
        <w:t>. В адресную программу в приоритетном порядке включаются: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1) объекты капитального строительства, укрупненные мероприятия и (или) объекты недвижимого имущества, финансирование строительства (р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Pr="00D131E2">
        <w:rPr>
          <w:rFonts w:ascii="Times New Roman" w:hAnsi="Times New Roman" w:cs="Times New Roman"/>
          <w:sz w:val="28"/>
          <w:szCs w:val="28"/>
        </w:rPr>
        <w:t>конструкции</w:t>
      </w:r>
      <w:r w:rsidR="001F484E" w:rsidRPr="00D131E2">
        <w:rPr>
          <w:rFonts w:ascii="Times New Roman" w:hAnsi="Times New Roman" w:cs="Times New Roman"/>
          <w:sz w:val="28"/>
          <w:szCs w:val="28"/>
        </w:rPr>
        <w:t>, модернизация</w:t>
      </w:r>
      <w:r w:rsidRPr="00D131E2">
        <w:rPr>
          <w:rFonts w:ascii="Times New Roman" w:hAnsi="Times New Roman" w:cs="Times New Roman"/>
          <w:sz w:val="28"/>
          <w:szCs w:val="28"/>
        </w:rPr>
        <w:t>, в том числе с элементами реставрации, и (или) технического перевооруже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ния) или приобретения которых осуществляется во исполнение указов и пору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чений Президента Российской Федерации и (или) поручений Правительства Российской Федерации;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2) объекты капитального строительства, укрупненные мероприятия и (или) объекты недвижимого имущества, финансирование строительства (р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Pr="00D131E2">
        <w:rPr>
          <w:rFonts w:ascii="Times New Roman" w:hAnsi="Times New Roman" w:cs="Times New Roman"/>
          <w:sz w:val="28"/>
          <w:szCs w:val="28"/>
        </w:rPr>
        <w:t>конструк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ции</w:t>
      </w:r>
      <w:r w:rsidR="001F484E" w:rsidRPr="00D131E2">
        <w:rPr>
          <w:rFonts w:ascii="Times New Roman" w:hAnsi="Times New Roman" w:cs="Times New Roman"/>
          <w:sz w:val="28"/>
          <w:szCs w:val="28"/>
        </w:rPr>
        <w:t>, модернизация</w:t>
      </w:r>
      <w:r w:rsidRPr="00D131E2">
        <w:rPr>
          <w:rFonts w:ascii="Times New Roman" w:hAnsi="Times New Roman" w:cs="Times New Roman"/>
          <w:sz w:val="28"/>
          <w:szCs w:val="28"/>
        </w:rPr>
        <w:t>, в том числе с элементами реставрации, и (или) технического перевооруже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ния) или приобретения которых осуществляется во исполнение поручений Гу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бернатора Ставропольского края и (или) пор</w:t>
      </w:r>
      <w:r w:rsidRPr="00D131E2">
        <w:rPr>
          <w:rFonts w:ascii="Times New Roman" w:hAnsi="Times New Roman" w:cs="Times New Roman"/>
          <w:sz w:val="28"/>
          <w:szCs w:val="28"/>
        </w:rPr>
        <w:t>у</w:t>
      </w:r>
      <w:r w:rsidRPr="00D131E2">
        <w:rPr>
          <w:rFonts w:ascii="Times New Roman" w:hAnsi="Times New Roman" w:cs="Times New Roman"/>
          <w:sz w:val="28"/>
          <w:szCs w:val="28"/>
        </w:rPr>
        <w:t>чений Правительства Ставрополь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ского края;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3) объекты капитального строительства, укрупненные мероприятия и (или) объекты недвижимого имущества, по которым обязательства </w:t>
      </w:r>
      <w:r w:rsidR="00903C0B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="00C32C37">
        <w:rPr>
          <w:rFonts w:ascii="Times New Roman" w:hAnsi="Times New Roman" w:cs="Times New Roman"/>
          <w:sz w:val="28"/>
          <w:szCs w:val="28"/>
        </w:rPr>
        <w:t xml:space="preserve"> бюд</w:t>
      </w:r>
      <w:r w:rsidRPr="00D131E2">
        <w:rPr>
          <w:rFonts w:ascii="Times New Roman" w:hAnsi="Times New Roman" w:cs="Times New Roman"/>
          <w:sz w:val="28"/>
          <w:szCs w:val="28"/>
        </w:rPr>
        <w:t>жета, принятые в пределах лимитов бюджетных обязатель</w:t>
      </w:r>
      <w:proofErr w:type="gramStart"/>
      <w:r w:rsidRPr="00D131E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>едш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="00C32C37">
        <w:rPr>
          <w:rFonts w:ascii="Times New Roman" w:hAnsi="Times New Roman" w:cs="Times New Roman"/>
          <w:sz w:val="28"/>
          <w:szCs w:val="28"/>
        </w:rPr>
        <w:t>ствую</w:t>
      </w:r>
      <w:r w:rsidRPr="00D131E2">
        <w:rPr>
          <w:rFonts w:ascii="Times New Roman" w:hAnsi="Times New Roman" w:cs="Times New Roman"/>
          <w:sz w:val="28"/>
          <w:szCs w:val="28"/>
        </w:rPr>
        <w:t>щего финансового года, остались не выполненными на начало текущ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="00C32C37">
        <w:rPr>
          <w:rFonts w:ascii="Times New Roman" w:hAnsi="Times New Roman" w:cs="Times New Roman"/>
          <w:sz w:val="28"/>
          <w:szCs w:val="28"/>
        </w:rPr>
        <w:t>го финан</w:t>
      </w:r>
      <w:r w:rsidRPr="00D131E2">
        <w:rPr>
          <w:rFonts w:ascii="Times New Roman" w:hAnsi="Times New Roman" w:cs="Times New Roman"/>
          <w:sz w:val="28"/>
          <w:szCs w:val="28"/>
        </w:rPr>
        <w:t>сового года;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4) объекты капитального строительства, укрупненные мероприятия и (или) объекты недвижимого имущества, финансирование строительства (р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="00C32C37">
        <w:rPr>
          <w:rFonts w:ascii="Times New Roman" w:hAnsi="Times New Roman" w:cs="Times New Roman"/>
          <w:sz w:val="28"/>
          <w:szCs w:val="28"/>
        </w:rPr>
        <w:t>конструк</w:t>
      </w:r>
      <w:r w:rsidRPr="00D131E2">
        <w:rPr>
          <w:rFonts w:ascii="Times New Roman" w:hAnsi="Times New Roman" w:cs="Times New Roman"/>
          <w:sz w:val="28"/>
          <w:szCs w:val="28"/>
        </w:rPr>
        <w:t>ции, в том числе с элементами реставрации, и</w:t>
      </w:r>
      <w:r w:rsidR="00C32C37">
        <w:rPr>
          <w:rFonts w:ascii="Times New Roman" w:hAnsi="Times New Roman" w:cs="Times New Roman"/>
          <w:sz w:val="28"/>
          <w:szCs w:val="28"/>
        </w:rPr>
        <w:t xml:space="preserve"> (или) технического перевооруже</w:t>
      </w:r>
      <w:r w:rsidRPr="00D131E2">
        <w:rPr>
          <w:rFonts w:ascii="Times New Roman" w:hAnsi="Times New Roman" w:cs="Times New Roman"/>
          <w:sz w:val="28"/>
          <w:szCs w:val="28"/>
        </w:rPr>
        <w:t>ния) которых осуществляется (планируется осуществлять) с привлечением средств федерального бюджета, средств краевого бюджета;</w:t>
      </w:r>
      <w:proofErr w:type="gramEnd"/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5) объекты капитального строительства незавершенного строительства, подлежащие вводу в эксплуатацию в очередном финансовом году;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6) объекты капитального строительства незавершенного строительства, имеющие степень технической готовности более 50 процентов, планируемые к завершению;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7) мероприятия по выполнению инженерных изысканий и подготовке про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ектной документации на объекты капитального строительства муниц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пальной собственности, проведению государственной экспертизы результ</w:t>
      </w:r>
      <w:r w:rsidRPr="00D131E2">
        <w:rPr>
          <w:rFonts w:ascii="Times New Roman" w:hAnsi="Times New Roman" w:cs="Times New Roman"/>
          <w:sz w:val="28"/>
          <w:szCs w:val="28"/>
        </w:rPr>
        <w:t>а</w:t>
      </w:r>
      <w:r w:rsidRPr="00D131E2">
        <w:rPr>
          <w:rFonts w:ascii="Times New Roman" w:hAnsi="Times New Roman" w:cs="Times New Roman"/>
          <w:sz w:val="28"/>
          <w:szCs w:val="28"/>
        </w:rPr>
        <w:t>тов инженер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ных изысканий и проектной документации на объекты капитал</w:t>
      </w:r>
      <w:r w:rsidRPr="00D131E2">
        <w:rPr>
          <w:rFonts w:ascii="Times New Roman" w:hAnsi="Times New Roman" w:cs="Times New Roman"/>
          <w:sz w:val="28"/>
          <w:szCs w:val="28"/>
        </w:rPr>
        <w:t>ь</w:t>
      </w:r>
      <w:r w:rsidRPr="00D131E2">
        <w:rPr>
          <w:rFonts w:ascii="Times New Roman" w:hAnsi="Times New Roman" w:cs="Times New Roman"/>
          <w:sz w:val="28"/>
          <w:szCs w:val="28"/>
        </w:rPr>
        <w:t>ного строитель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ства муниципальной собственности (в случае если проведение такой экспер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тизы в соответствии с законодательством Российской Федер</w:t>
      </w:r>
      <w:r w:rsidRPr="00D131E2">
        <w:rPr>
          <w:rFonts w:ascii="Times New Roman" w:hAnsi="Times New Roman" w:cs="Times New Roman"/>
          <w:sz w:val="28"/>
          <w:szCs w:val="28"/>
        </w:rPr>
        <w:t>а</w:t>
      </w:r>
      <w:r w:rsidRPr="00D131E2">
        <w:rPr>
          <w:rFonts w:ascii="Times New Roman" w:hAnsi="Times New Roman" w:cs="Times New Roman"/>
          <w:sz w:val="28"/>
          <w:szCs w:val="28"/>
        </w:rPr>
        <w:t>ции является обя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зательным), финансирование которых планируется ос</w:t>
      </w:r>
      <w:r w:rsidRPr="00D131E2">
        <w:rPr>
          <w:rFonts w:ascii="Times New Roman" w:hAnsi="Times New Roman" w:cs="Times New Roman"/>
          <w:sz w:val="28"/>
          <w:szCs w:val="28"/>
        </w:rPr>
        <w:t>у</w:t>
      </w:r>
      <w:r w:rsidRPr="00D131E2">
        <w:rPr>
          <w:rFonts w:ascii="Times New Roman" w:hAnsi="Times New Roman" w:cs="Times New Roman"/>
          <w:sz w:val="28"/>
          <w:szCs w:val="28"/>
        </w:rPr>
        <w:t>ществлять в среднесроч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ной перспективе с привлечением средств федерал</w:t>
      </w:r>
      <w:r w:rsidRPr="00D131E2">
        <w:rPr>
          <w:rFonts w:ascii="Times New Roman" w:hAnsi="Times New Roman" w:cs="Times New Roman"/>
          <w:sz w:val="28"/>
          <w:szCs w:val="28"/>
        </w:rPr>
        <w:t>ь</w:t>
      </w:r>
      <w:r w:rsidRPr="00D131E2">
        <w:rPr>
          <w:rFonts w:ascii="Times New Roman" w:hAnsi="Times New Roman" w:cs="Times New Roman"/>
          <w:sz w:val="28"/>
          <w:szCs w:val="28"/>
        </w:rPr>
        <w:t>ного бюджета, средств краевого бюджета.</w:t>
      </w:r>
      <w:proofErr w:type="gramEnd"/>
    </w:p>
    <w:p w:rsidR="00CB77ED" w:rsidRPr="00143901" w:rsidRDefault="00CB77ED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2745B0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2.8</w:t>
      </w:r>
      <w:r w:rsidR="004E7A8B" w:rsidRPr="00D131E2">
        <w:rPr>
          <w:rFonts w:ascii="Times New Roman" w:hAnsi="Times New Roman" w:cs="Times New Roman"/>
          <w:sz w:val="28"/>
          <w:szCs w:val="28"/>
        </w:rPr>
        <w:t>. Объект капитального строительства, укрупненное мероприятие и (или) объект недвижимого имущества могут включаться в адресную пр</w:t>
      </w:r>
      <w:r w:rsidR="004E7A8B" w:rsidRPr="00D131E2">
        <w:rPr>
          <w:rFonts w:ascii="Times New Roman" w:hAnsi="Times New Roman" w:cs="Times New Roman"/>
          <w:sz w:val="28"/>
          <w:szCs w:val="28"/>
        </w:rPr>
        <w:t>о</w:t>
      </w:r>
      <w:r w:rsidR="004E7A8B" w:rsidRPr="00D131E2">
        <w:rPr>
          <w:rFonts w:ascii="Times New Roman" w:hAnsi="Times New Roman" w:cs="Times New Roman"/>
          <w:sz w:val="28"/>
          <w:szCs w:val="28"/>
        </w:rPr>
        <w:t>грамму в рамках только одной муниципальной программы.</w:t>
      </w:r>
    </w:p>
    <w:p w:rsidR="004E7A8B" w:rsidRPr="00D131E2" w:rsidRDefault="00903C0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15"/>
      <w:bookmarkEnd w:id="6"/>
      <w:r w:rsidRPr="00D131E2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745B0" w:rsidRPr="00D131E2">
        <w:rPr>
          <w:rFonts w:ascii="Times New Roman" w:hAnsi="Times New Roman" w:cs="Times New Roman"/>
          <w:sz w:val="28"/>
          <w:szCs w:val="28"/>
        </w:rPr>
        <w:t>9</w:t>
      </w:r>
      <w:r w:rsidR="004E7A8B" w:rsidRPr="00D131E2">
        <w:rPr>
          <w:rFonts w:ascii="Times New Roman" w:hAnsi="Times New Roman" w:cs="Times New Roman"/>
          <w:sz w:val="28"/>
          <w:szCs w:val="28"/>
        </w:rPr>
        <w:t>. Адресная программа по каждому объекту капитального строитель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>ства, укрупненному мероприятию и (или) объекту недвижимого имущества со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>держит следующие сведения:</w:t>
      </w:r>
    </w:p>
    <w:p w:rsidR="004E7A8B" w:rsidRPr="00D131E2" w:rsidRDefault="00903C0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1</w:t>
      </w:r>
      <w:r w:rsidR="004E7A8B" w:rsidRPr="00D131E2">
        <w:rPr>
          <w:rFonts w:ascii="Times New Roman" w:hAnsi="Times New Roman" w:cs="Times New Roman"/>
          <w:sz w:val="28"/>
          <w:szCs w:val="28"/>
        </w:rPr>
        <w:t>) наименование объекта капитального строительства, укрупненного меро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>приятия и (или) объекта недвижимого имущества;</w:t>
      </w:r>
    </w:p>
    <w:p w:rsidR="004E7A8B" w:rsidRPr="00D131E2" w:rsidRDefault="00903C0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2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) наименование главного распорядителя средств </w:t>
      </w:r>
      <w:r w:rsidR="001F484E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бюджета и код главы главного распорядителя средств </w:t>
      </w:r>
      <w:r w:rsidR="001F484E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бюджета в ведомствен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 xml:space="preserve">ной структуре расходов </w:t>
      </w:r>
      <w:r w:rsidR="001F484E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бюджета, определяемой решением Думы ГГО СК</w:t>
      </w:r>
      <w:r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4E7A8B" w:rsidRPr="00D131E2">
        <w:rPr>
          <w:rFonts w:ascii="Times New Roman" w:hAnsi="Times New Roman" w:cs="Times New Roman"/>
          <w:sz w:val="28"/>
          <w:szCs w:val="28"/>
        </w:rPr>
        <w:t>о бюджете ГГО СК</w:t>
      </w:r>
      <w:r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4E7A8B" w:rsidRPr="00D131E2">
        <w:rPr>
          <w:rFonts w:ascii="Times New Roman" w:hAnsi="Times New Roman" w:cs="Times New Roman"/>
          <w:sz w:val="28"/>
          <w:szCs w:val="28"/>
        </w:rPr>
        <w:t>на соответствующий финан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>совый год и план</w:t>
      </w:r>
      <w:r w:rsidR="004E7A8B" w:rsidRPr="00D131E2">
        <w:rPr>
          <w:rFonts w:ascii="Times New Roman" w:hAnsi="Times New Roman" w:cs="Times New Roman"/>
          <w:sz w:val="28"/>
          <w:szCs w:val="28"/>
        </w:rPr>
        <w:t>о</w:t>
      </w:r>
      <w:r w:rsidR="004E7A8B" w:rsidRPr="00D131E2">
        <w:rPr>
          <w:rFonts w:ascii="Times New Roman" w:hAnsi="Times New Roman" w:cs="Times New Roman"/>
          <w:sz w:val="28"/>
          <w:szCs w:val="28"/>
        </w:rPr>
        <w:t>вый период;</w:t>
      </w:r>
    </w:p>
    <w:p w:rsidR="004E7A8B" w:rsidRPr="00D131E2" w:rsidRDefault="00903C0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3</w:t>
      </w:r>
      <w:r w:rsidR="004E7A8B" w:rsidRPr="00D131E2">
        <w:rPr>
          <w:rFonts w:ascii="Times New Roman" w:hAnsi="Times New Roman" w:cs="Times New Roman"/>
          <w:sz w:val="28"/>
          <w:szCs w:val="28"/>
        </w:rPr>
        <w:t>) источник финансирования: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объем бюджетных ассигнований на очередной финансовый год и пл</w:t>
      </w:r>
      <w:r w:rsidRPr="00D131E2">
        <w:rPr>
          <w:rFonts w:ascii="Times New Roman" w:hAnsi="Times New Roman" w:cs="Times New Roman"/>
          <w:sz w:val="28"/>
          <w:szCs w:val="28"/>
        </w:rPr>
        <w:t>а</w:t>
      </w:r>
      <w:r w:rsidRPr="00D131E2">
        <w:rPr>
          <w:rFonts w:ascii="Times New Roman" w:hAnsi="Times New Roman" w:cs="Times New Roman"/>
          <w:sz w:val="28"/>
          <w:szCs w:val="28"/>
        </w:rPr>
        <w:t>но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вый период</w:t>
      </w:r>
      <w:r w:rsidR="00F63332" w:rsidRPr="00D131E2">
        <w:rPr>
          <w:rFonts w:ascii="Times New Roman" w:hAnsi="Times New Roman" w:cs="Times New Roman"/>
          <w:sz w:val="28"/>
          <w:szCs w:val="28"/>
        </w:rPr>
        <w:t>;</w:t>
      </w:r>
    </w:p>
    <w:p w:rsidR="004E7A8B" w:rsidRPr="00D131E2" w:rsidRDefault="004E7A8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объем средств федерального бюджета, сре</w:t>
      </w:r>
      <w:proofErr w:type="gramStart"/>
      <w:r w:rsidRPr="00D131E2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>аевого бюджета  на очередной финансовый год и пла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новый период (в случае если финансиров</w:t>
      </w:r>
      <w:r w:rsidRPr="00D131E2">
        <w:rPr>
          <w:rFonts w:ascii="Times New Roman" w:hAnsi="Times New Roman" w:cs="Times New Roman"/>
          <w:sz w:val="28"/>
          <w:szCs w:val="28"/>
        </w:rPr>
        <w:t>а</w:t>
      </w:r>
      <w:r w:rsidRPr="00D131E2">
        <w:rPr>
          <w:rFonts w:ascii="Times New Roman" w:hAnsi="Times New Roman" w:cs="Times New Roman"/>
          <w:sz w:val="28"/>
          <w:szCs w:val="28"/>
        </w:rPr>
        <w:t>ние объекта капитального строи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тельства, укрупненного мероприятия и (или) объекта недвижимого имущества осуществляется (планируется осущест</w:t>
      </w:r>
      <w:r w:rsidRPr="00D131E2">
        <w:rPr>
          <w:rFonts w:ascii="Times New Roman" w:hAnsi="Times New Roman" w:cs="Times New Roman"/>
          <w:sz w:val="28"/>
          <w:szCs w:val="28"/>
        </w:rPr>
        <w:t>в</w:t>
      </w:r>
      <w:r w:rsidRPr="00D131E2">
        <w:rPr>
          <w:rFonts w:ascii="Times New Roman" w:hAnsi="Times New Roman" w:cs="Times New Roman"/>
          <w:sz w:val="28"/>
          <w:szCs w:val="28"/>
        </w:rPr>
        <w:t>лять) с привлечением средств федераль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ного бюджета, средств краевого бю</w:t>
      </w:r>
      <w:r w:rsidRPr="00D131E2">
        <w:rPr>
          <w:rFonts w:ascii="Times New Roman" w:hAnsi="Times New Roman" w:cs="Times New Roman"/>
          <w:sz w:val="28"/>
          <w:szCs w:val="28"/>
        </w:rPr>
        <w:t>д</w:t>
      </w:r>
      <w:r w:rsidRPr="00D131E2">
        <w:rPr>
          <w:rFonts w:ascii="Times New Roman" w:hAnsi="Times New Roman" w:cs="Times New Roman"/>
          <w:sz w:val="28"/>
          <w:szCs w:val="28"/>
        </w:rPr>
        <w:t>жета);</w:t>
      </w:r>
    </w:p>
    <w:p w:rsidR="004E7A8B" w:rsidRPr="00D131E2" w:rsidRDefault="00903C0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4</w:t>
      </w:r>
      <w:r w:rsidR="004E7A8B" w:rsidRPr="00D131E2">
        <w:rPr>
          <w:rFonts w:ascii="Times New Roman" w:hAnsi="Times New Roman" w:cs="Times New Roman"/>
          <w:sz w:val="28"/>
          <w:szCs w:val="28"/>
        </w:rPr>
        <w:t>) мощность (прирост мощности) объекта капитального строительства, под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>лежащая (подлежащей) вводу в эксплуатацию, или мощность приобретае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>мого объекта недвижимого имущества;</w:t>
      </w:r>
      <w:proofErr w:type="gramEnd"/>
    </w:p>
    <w:p w:rsidR="004E7A8B" w:rsidRPr="00D131E2" w:rsidRDefault="00903C0B" w:rsidP="006A2E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5</w:t>
      </w:r>
      <w:r w:rsidR="004E7A8B" w:rsidRPr="00D131E2">
        <w:rPr>
          <w:rFonts w:ascii="Times New Roman" w:hAnsi="Times New Roman" w:cs="Times New Roman"/>
          <w:sz w:val="28"/>
          <w:szCs w:val="28"/>
        </w:rPr>
        <w:t>) срок ввода в эксплуатацию объекта капитального строительства (срок подготовки проектной документации на вновь начинаемые объекты к</w:t>
      </w:r>
      <w:r w:rsidR="004E7A8B" w:rsidRPr="00D131E2">
        <w:rPr>
          <w:rFonts w:ascii="Times New Roman" w:hAnsi="Times New Roman" w:cs="Times New Roman"/>
          <w:sz w:val="28"/>
          <w:szCs w:val="28"/>
        </w:rPr>
        <w:t>а</w:t>
      </w:r>
      <w:r w:rsidR="004E7A8B" w:rsidRPr="00D131E2">
        <w:rPr>
          <w:rFonts w:ascii="Times New Roman" w:hAnsi="Times New Roman" w:cs="Times New Roman"/>
          <w:sz w:val="28"/>
          <w:szCs w:val="28"/>
        </w:rPr>
        <w:t>питаль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>ного строительства) или срок приобретения объекта недвижимого имущества.</w:t>
      </w:r>
    </w:p>
    <w:p w:rsidR="004E7A8B" w:rsidRPr="00143901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4E7A8B" w:rsidP="00C32C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3. Порядок реализации адресной программы</w:t>
      </w:r>
    </w:p>
    <w:p w:rsidR="004E7A8B" w:rsidRPr="00143901" w:rsidRDefault="004E7A8B" w:rsidP="004E7A8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184B60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46"/>
      <w:bookmarkEnd w:id="7"/>
      <w:r w:rsidRPr="00D131E2">
        <w:rPr>
          <w:rFonts w:ascii="Times New Roman" w:hAnsi="Times New Roman" w:cs="Times New Roman"/>
          <w:sz w:val="28"/>
          <w:szCs w:val="28"/>
        </w:rPr>
        <w:t>3.1</w:t>
      </w:r>
      <w:r w:rsidR="004E7A8B" w:rsidRPr="00D131E2">
        <w:rPr>
          <w:rFonts w:ascii="Times New Roman" w:hAnsi="Times New Roman" w:cs="Times New Roman"/>
          <w:sz w:val="28"/>
          <w:szCs w:val="28"/>
        </w:rPr>
        <w:t>. Ответственные исполнители муниципальных программ, главные распо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 xml:space="preserve">рядители средств </w:t>
      </w:r>
      <w:r w:rsidR="00F63332" w:rsidRPr="00D131E2">
        <w:rPr>
          <w:rFonts w:ascii="Times New Roman" w:hAnsi="Times New Roman" w:cs="Times New Roman"/>
          <w:sz w:val="28"/>
          <w:szCs w:val="28"/>
        </w:rPr>
        <w:t>муниципального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бюджета представляют в </w:t>
      </w:r>
      <w:r w:rsidR="007D6D3B" w:rsidRPr="00D131E2">
        <w:rPr>
          <w:rFonts w:ascii="Times New Roman" w:hAnsi="Times New Roman" w:cs="Times New Roman"/>
          <w:sz w:val="28"/>
          <w:szCs w:val="28"/>
        </w:rPr>
        <w:t>департ</w:t>
      </w:r>
      <w:r w:rsidR="007D6D3B" w:rsidRPr="00D131E2">
        <w:rPr>
          <w:rFonts w:ascii="Times New Roman" w:hAnsi="Times New Roman" w:cs="Times New Roman"/>
          <w:sz w:val="28"/>
          <w:szCs w:val="28"/>
        </w:rPr>
        <w:t>а</w:t>
      </w:r>
      <w:r w:rsidR="007D6D3B" w:rsidRPr="00D131E2">
        <w:rPr>
          <w:rFonts w:ascii="Times New Roman" w:hAnsi="Times New Roman" w:cs="Times New Roman"/>
          <w:sz w:val="28"/>
          <w:szCs w:val="28"/>
        </w:rPr>
        <w:t>мент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предложения о внесении </w:t>
      </w:r>
      <w:r w:rsidR="00F63332" w:rsidRPr="00D131E2">
        <w:rPr>
          <w:rFonts w:ascii="Times New Roman" w:hAnsi="Times New Roman" w:cs="Times New Roman"/>
          <w:sz w:val="28"/>
          <w:szCs w:val="28"/>
        </w:rPr>
        <w:t xml:space="preserve">изменений в адресную программу </w:t>
      </w:r>
      <w:r w:rsidR="004E7A8B" w:rsidRPr="00D131E2">
        <w:rPr>
          <w:rFonts w:ascii="Times New Roman" w:hAnsi="Times New Roman" w:cs="Times New Roman"/>
          <w:sz w:val="28"/>
          <w:szCs w:val="28"/>
        </w:rPr>
        <w:t>с прилож</w:t>
      </w:r>
      <w:r w:rsidR="004E7A8B" w:rsidRPr="00D131E2">
        <w:rPr>
          <w:rFonts w:ascii="Times New Roman" w:hAnsi="Times New Roman" w:cs="Times New Roman"/>
          <w:sz w:val="28"/>
          <w:szCs w:val="28"/>
        </w:rPr>
        <w:t>е</w:t>
      </w:r>
      <w:r w:rsidR="004E7A8B" w:rsidRPr="00D131E2">
        <w:rPr>
          <w:rFonts w:ascii="Times New Roman" w:hAnsi="Times New Roman" w:cs="Times New Roman"/>
          <w:sz w:val="28"/>
          <w:szCs w:val="28"/>
        </w:rPr>
        <w:t>нием документов, обосновывающих необходимость внесения</w:t>
      </w:r>
      <w:r w:rsidR="00F910E9" w:rsidRPr="00D131E2">
        <w:rPr>
          <w:rFonts w:ascii="Times New Roman" w:hAnsi="Times New Roman" w:cs="Times New Roman"/>
          <w:sz w:val="28"/>
          <w:szCs w:val="28"/>
        </w:rPr>
        <w:t xml:space="preserve"> изменений в адресную программу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не позднее 10 рабочих дней со дня: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официального опубликования решения Думы ГГО СК</w:t>
      </w:r>
      <w:r w:rsidR="007D6D3B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о внесе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нии и</w:t>
      </w:r>
      <w:r w:rsidRPr="00D131E2">
        <w:rPr>
          <w:rFonts w:ascii="Times New Roman" w:hAnsi="Times New Roman" w:cs="Times New Roman"/>
          <w:sz w:val="28"/>
          <w:szCs w:val="28"/>
        </w:rPr>
        <w:t>з</w:t>
      </w:r>
      <w:r w:rsidRPr="00D131E2">
        <w:rPr>
          <w:rFonts w:ascii="Times New Roman" w:hAnsi="Times New Roman" w:cs="Times New Roman"/>
          <w:sz w:val="28"/>
          <w:szCs w:val="28"/>
        </w:rPr>
        <w:t>менений в решение Думы ГГО СК</w:t>
      </w:r>
      <w:r w:rsidR="007D6D3B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о бюджете на текущий финансовый год и плановый период в части уточнения объемов бюд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жетных ассигнований;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принятия решения о бюджетных инвестициях;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субсидий предприятиям;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утверждения проектной документации на объекты капитального стро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тельства;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2) по мере необходимости, но не позднее 5-го числа месяца, следующ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Pr="00D131E2">
        <w:rPr>
          <w:rFonts w:ascii="Times New Roman" w:hAnsi="Times New Roman" w:cs="Times New Roman"/>
          <w:sz w:val="28"/>
          <w:szCs w:val="28"/>
        </w:rPr>
        <w:t xml:space="preserve">го за месяцем, в котором произошли изменения, </w:t>
      </w:r>
      <w:proofErr w:type="gramStart"/>
      <w:r w:rsidRPr="00D131E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>: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 xml:space="preserve">перераспределении бюджетных ассигнований на объекты капитального </w:t>
      </w:r>
      <w:r w:rsidRPr="00D131E2">
        <w:rPr>
          <w:rFonts w:ascii="Times New Roman" w:hAnsi="Times New Roman" w:cs="Times New Roman"/>
          <w:sz w:val="28"/>
          <w:szCs w:val="28"/>
        </w:rPr>
        <w:lastRenderedPageBreak/>
        <w:t>строительства, укрупненные мероприятия и (или) объекты недвижимого иму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щества в пределах общего объема бюджетных ассигнований на текущий фи</w:t>
      </w:r>
      <w:r w:rsidRPr="00D131E2">
        <w:rPr>
          <w:rFonts w:ascii="Times New Roman" w:hAnsi="Times New Roman" w:cs="Times New Roman"/>
          <w:sz w:val="28"/>
          <w:szCs w:val="28"/>
        </w:rPr>
        <w:softHyphen/>
        <w:t xml:space="preserve">нансовый год, предусмотренного главному распорядителю средств </w:t>
      </w:r>
      <w:r w:rsidR="00E27F6D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Pr="00D131E2">
        <w:rPr>
          <w:rFonts w:ascii="Times New Roman" w:hAnsi="Times New Roman" w:cs="Times New Roman"/>
          <w:sz w:val="28"/>
          <w:szCs w:val="28"/>
        </w:rPr>
        <w:t xml:space="preserve"> бюджета;</w:t>
      </w:r>
      <w:proofErr w:type="gramEnd"/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уточнении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 xml:space="preserve"> направления инвестирования объекта капитального стро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>тельства, укрупненного мероприятия и (или) объекта недвижимого имущ</w:t>
      </w:r>
      <w:r w:rsidRPr="00D131E2">
        <w:rPr>
          <w:rFonts w:ascii="Times New Roman" w:hAnsi="Times New Roman" w:cs="Times New Roman"/>
          <w:sz w:val="28"/>
          <w:szCs w:val="28"/>
        </w:rPr>
        <w:t>е</w:t>
      </w:r>
      <w:r w:rsidRPr="00D131E2">
        <w:rPr>
          <w:rFonts w:ascii="Times New Roman" w:hAnsi="Times New Roman" w:cs="Times New Roman"/>
          <w:sz w:val="28"/>
          <w:szCs w:val="28"/>
        </w:rPr>
        <w:t>ства;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уточнении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 xml:space="preserve"> состава или полномочий (функций) ответственных исполн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 xml:space="preserve">телей муниципальных программ, главных распорядителей средств </w:t>
      </w:r>
      <w:r w:rsidR="00E27F6D" w:rsidRPr="00D131E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131E2">
        <w:rPr>
          <w:rFonts w:ascii="Times New Roman" w:hAnsi="Times New Roman" w:cs="Times New Roman"/>
          <w:sz w:val="28"/>
          <w:szCs w:val="28"/>
        </w:rPr>
        <w:t>бюджета;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уточнении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 xml:space="preserve"> наименований объектов капитального строительства мун</w:t>
      </w:r>
      <w:r w:rsidRPr="00D131E2">
        <w:rPr>
          <w:rFonts w:ascii="Times New Roman" w:hAnsi="Times New Roman" w:cs="Times New Roman"/>
          <w:sz w:val="28"/>
          <w:szCs w:val="28"/>
        </w:rPr>
        <w:t>и</w:t>
      </w:r>
      <w:r w:rsidRPr="00D131E2">
        <w:rPr>
          <w:rFonts w:ascii="Times New Roman" w:hAnsi="Times New Roman" w:cs="Times New Roman"/>
          <w:sz w:val="28"/>
          <w:szCs w:val="28"/>
        </w:rPr>
        <w:t xml:space="preserve">ципальной собственности, объектов недвижимого имущества муниципальной собственности и объемов бюджетных ассигнований на них в процессе </w:t>
      </w:r>
      <w:proofErr w:type="spellStart"/>
      <w:r w:rsidRPr="00D131E2">
        <w:rPr>
          <w:rFonts w:ascii="Times New Roman" w:hAnsi="Times New Roman" w:cs="Times New Roman"/>
          <w:sz w:val="28"/>
          <w:szCs w:val="28"/>
        </w:rPr>
        <w:t>пообъ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ектной</w:t>
      </w:r>
      <w:proofErr w:type="spellEnd"/>
      <w:r w:rsidRPr="00D131E2">
        <w:rPr>
          <w:rFonts w:ascii="Times New Roman" w:hAnsi="Times New Roman" w:cs="Times New Roman"/>
          <w:sz w:val="28"/>
          <w:szCs w:val="28"/>
        </w:rPr>
        <w:t xml:space="preserve"> детализации укрупненных мероприятий.</w:t>
      </w:r>
    </w:p>
    <w:p w:rsidR="00CB77ED" w:rsidRPr="00143901" w:rsidRDefault="00CB77ED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184B60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3.2</w:t>
      </w:r>
      <w:r w:rsidR="004E7A8B" w:rsidRPr="00D131E2">
        <w:rPr>
          <w:rFonts w:ascii="Times New Roman" w:hAnsi="Times New Roman" w:cs="Times New Roman"/>
          <w:sz w:val="28"/>
          <w:szCs w:val="28"/>
        </w:rPr>
        <w:t>. Ответственность за непредставление ответственными исполнит</w:t>
      </w:r>
      <w:r w:rsidR="004E7A8B" w:rsidRPr="00D131E2">
        <w:rPr>
          <w:rFonts w:ascii="Times New Roman" w:hAnsi="Times New Roman" w:cs="Times New Roman"/>
          <w:sz w:val="28"/>
          <w:szCs w:val="28"/>
        </w:rPr>
        <w:t>е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лями муниципальных программ, главными распорядителями средств </w:t>
      </w:r>
      <w:r w:rsidRPr="00D131E2">
        <w:rPr>
          <w:rFonts w:ascii="Times New Roman" w:hAnsi="Times New Roman" w:cs="Times New Roman"/>
          <w:sz w:val="28"/>
          <w:szCs w:val="28"/>
        </w:rPr>
        <w:t>местн</w:t>
      </w:r>
      <w:r w:rsidRPr="00D131E2">
        <w:rPr>
          <w:rFonts w:ascii="Times New Roman" w:hAnsi="Times New Roman" w:cs="Times New Roman"/>
          <w:sz w:val="28"/>
          <w:szCs w:val="28"/>
        </w:rPr>
        <w:t>о</w:t>
      </w:r>
      <w:r w:rsidRPr="00D131E2">
        <w:rPr>
          <w:rFonts w:ascii="Times New Roman" w:hAnsi="Times New Roman" w:cs="Times New Roman"/>
          <w:sz w:val="28"/>
          <w:szCs w:val="28"/>
        </w:rPr>
        <w:t>го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бюджета предложений в адресную программу и (или) предложений о вн</w:t>
      </w:r>
      <w:r w:rsidR="004E7A8B" w:rsidRPr="00D131E2">
        <w:rPr>
          <w:rFonts w:ascii="Times New Roman" w:hAnsi="Times New Roman" w:cs="Times New Roman"/>
          <w:sz w:val="28"/>
          <w:szCs w:val="28"/>
        </w:rPr>
        <w:t>е</w:t>
      </w:r>
      <w:r w:rsidR="004E7A8B" w:rsidRPr="00D131E2">
        <w:rPr>
          <w:rFonts w:ascii="Times New Roman" w:hAnsi="Times New Roman" w:cs="Times New Roman"/>
          <w:sz w:val="28"/>
          <w:szCs w:val="28"/>
        </w:rPr>
        <w:t>сении изменений в адресную программу несут ответствен</w:t>
      </w:r>
      <w:r w:rsidR="004E7A8B" w:rsidRPr="00D131E2">
        <w:rPr>
          <w:rFonts w:ascii="Times New Roman" w:hAnsi="Times New Roman" w:cs="Times New Roman"/>
          <w:sz w:val="28"/>
          <w:szCs w:val="28"/>
        </w:rPr>
        <w:softHyphen/>
        <w:t xml:space="preserve">ные исполнители муниципальных программ, главные распорядители средств </w:t>
      </w:r>
      <w:r w:rsidR="007D6D3B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="004E7A8B" w:rsidRPr="00D131E2">
        <w:rPr>
          <w:rFonts w:ascii="Times New Roman" w:hAnsi="Times New Roman" w:cs="Times New Roman"/>
          <w:sz w:val="28"/>
          <w:szCs w:val="28"/>
        </w:rPr>
        <w:t xml:space="preserve"> бюдж</w:t>
      </w:r>
      <w:r w:rsidR="004E7A8B" w:rsidRPr="00D131E2">
        <w:rPr>
          <w:rFonts w:ascii="Times New Roman" w:hAnsi="Times New Roman" w:cs="Times New Roman"/>
          <w:sz w:val="28"/>
          <w:szCs w:val="28"/>
        </w:rPr>
        <w:t>е</w:t>
      </w:r>
      <w:r w:rsidR="004E7A8B" w:rsidRPr="00D131E2">
        <w:rPr>
          <w:rFonts w:ascii="Times New Roman" w:hAnsi="Times New Roman" w:cs="Times New Roman"/>
          <w:sz w:val="28"/>
          <w:szCs w:val="28"/>
        </w:rPr>
        <w:t>та.</w:t>
      </w:r>
    </w:p>
    <w:p w:rsidR="004E7A8B" w:rsidRPr="00143901" w:rsidRDefault="004E7A8B" w:rsidP="00C32C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7A8B" w:rsidRPr="00D131E2" w:rsidRDefault="004E7A8B" w:rsidP="00C32C37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4. Заключительные положения</w:t>
      </w:r>
    </w:p>
    <w:p w:rsidR="004E7A8B" w:rsidRPr="00D131E2" w:rsidRDefault="004E7A8B" w:rsidP="004E7A8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>4.1. Ответственные исполнители муници</w:t>
      </w:r>
      <w:r w:rsidR="00C32C37">
        <w:rPr>
          <w:rFonts w:ascii="Times New Roman" w:hAnsi="Times New Roman" w:cs="Times New Roman"/>
          <w:sz w:val="28"/>
          <w:szCs w:val="28"/>
        </w:rPr>
        <w:t>пальных программ, главные распо</w:t>
      </w:r>
      <w:r w:rsidRPr="00D131E2">
        <w:rPr>
          <w:rFonts w:ascii="Times New Roman" w:hAnsi="Times New Roman" w:cs="Times New Roman"/>
          <w:sz w:val="28"/>
          <w:szCs w:val="28"/>
        </w:rPr>
        <w:t xml:space="preserve">рядители средств </w:t>
      </w:r>
      <w:r w:rsidR="00184B60" w:rsidRPr="00D131E2">
        <w:rPr>
          <w:rFonts w:ascii="Times New Roman" w:hAnsi="Times New Roman" w:cs="Times New Roman"/>
          <w:sz w:val="28"/>
          <w:szCs w:val="28"/>
        </w:rPr>
        <w:t>местного</w:t>
      </w:r>
      <w:r w:rsidRPr="00D131E2">
        <w:rPr>
          <w:rFonts w:ascii="Times New Roman" w:hAnsi="Times New Roman" w:cs="Times New Roman"/>
          <w:sz w:val="28"/>
          <w:szCs w:val="28"/>
        </w:rPr>
        <w:t xml:space="preserve"> бюджета представляют в </w:t>
      </w:r>
      <w:r w:rsidR="007D6D3B" w:rsidRPr="00D131E2">
        <w:rPr>
          <w:rFonts w:ascii="Times New Roman" w:hAnsi="Times New Roman" w:cs="Times New Roman"/>
          <w:sz w:val="28"/>
          <w:szCs w:val="28"/>
        </w:rPr>
        <w:t>департамент</w:t>
      </w:r>
      <w:r w:rsidR="00E27F6D" w:rsidRPr="00D131E2">
        <w:rPr>
          <w:rFonts w:ascii="Times New Roman" w:hAnsi="Times New Roman" w:cs="Times New Roman"/>
          <w:sz w:val="28"/>
          <w:szCs w:val="28"/>
        </w:rPr>
        <w:t xml:space="preserve"> по устанавливаемой им форме</w:t>
      </w:r>
      <w:r w:rsidRPr="00D131E2">
        <w:rPr>
          <w:rFonts w:ascii="Times New Roman" w:hAnsi="Times New Roman" w:cs="Times New Roman"/>
          <w:sz w:val="28"/>
          <w:szCs w:val="28"/>
        </w:rPr>
        <w:t>:</w:t>
      </w: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1E2">
        <w:rPr>
          <w:rFonts w:ascii="Times New Roman" w:hAnsi="Times New Roman" w:cs="Times New Roman"/>
          <w:sz w:val="28"/>
          <w:szCs w:val="28"/>
        </w:rPr>
        <w:t>1) отчет о ходе реализации адресной программы с приложением к нему по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яснительной записки – ежеквартально, не позднее 10-го числа месяца, сле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дующего за отчетным</w:t>
      </w:r>
      <w:r w:rsidR="007D6D3B" w:rsidRPr="00D131E2">
        <w:rPr>
          <w:rFonts w:ascii="Times New Roman" w:hAnsi="Times New Roman" w:cs="Times New Roman"/>
          <w:sz w:val="28"/>
          <w:szCs w:val="28"/>
        </w:rPr>
        <w:t xml:space="preserve"> (за исключением 1 и 4 квартала)</w:t>
      </w:r>
      <w:r w:rsidR="00CB77ED" w:rsidRPr="00D131E2">
        <w:rPr>
          <w:rFonts w:ascii="Times New Roman" w:hAnsi="Times New Roman" w:cs="Times New Roman"/>
          <w:sz w:val="28"/>
          <w:szCs w:val="28"/>
        </w:rPr>
        <w:t xml:space="preserve"> согласно приложению 2</w:t>
      </w:r>
      <w:r w:rsidRPr="00D131E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2) </w:t>
      </w:r>
      <w:r w:rsidR="007D6D3B" w:rsidRPr="00D131E2">
        <w:rPr>
          <w:rFonts w:ascii="Times New Roman" w:hAnsi="Times New Roman" w:cs="Times New Roman"/>
          <w:sz w:val="28"/>
          <w:szCs w:val="28"/>
        </w:rPr>
        <w:t>годовой</w:t>
      </w:r>
      <w:r w:rsidRPr="00D131E2">
        <w:rPr>
          <w:rFonts w:ascii="Times New Roman" w:hAnsi="Times New Roman" w:cs="Times New Roman"/>
          <w:sz w:val="28"/>
          <w:szCs w:val="28"/>
        </w:rPr>
        <w:t xml:space="preserve"> отчет о ходе реализации адресной программы с приложе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нием к нему пояснительной записки – ежегодно</w:t>
      </w:r>
      <w:r w:rsidR="00C32C37">
        <w:rPr>
          <w:rFonts w:ascii="Times New Roman" w:hAnsi="Times New Roman" w:cs="Times New Roman"/>
          <w:sz w:val="28"/>
          <w:szCs w:val="28"/>
        </w:rPr>
        <w:t>, не позднее 01 марта года, сле</w:t>
      </w:r>
      <w:r w:rsidRPr="00D131E2">
        <w:rPr>
          <w:rFonts w:ascii="Times New Roman" w:hAnsi="Times New Roman" w:cs="Times New Roman"/>
          <w:sz w:val="28"/>
          <w:szCs w:val="28"/>
        </w:rPr>
        <w:t xml:space="preserve">дующего </w:t>
      </w:r>
      <w:proofErr w:type="gramStart"/>
      <w:r w:rsidRPr="00D131E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131E2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="00CB77ED" w:rsidRPr="00D131E2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D131E2">
        <w:rPr>
          <w:rFonts w:ascii="Times New Roman" w:hAnsi="Times New Roman" w:cs="Times New Roman"/>
          <w:sz w:val="28"/>
          <w:szCs w:val="28"/>
        </w:rPr>
        <w:t>.</w:t>
      </w:r>
    </w:p>
    <w:p w:rsidR="00CB77ED" w:rsidRPr="00D131E2" w:rsidRDefault="00CB77ED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A8B" w:rsidRPr="00D131E2" w:rsidRDefault="004E7A8B" w:rsidP="00C32C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E2">
        <w:rPr>
          <w:rFonts w:ascii="Times New Roman" w:hAnsi="Times New Roman" w:cs="Times New Roman"/>
          <w:sz w:val="28"/>
          <w:szCs w:val="28"/>
        </w:rPr>
        <w:t xml:space="preserve">4.2. </w:t>
      </w:r>
      <w:r w:rsidR="007D6D3B" w:rsidRPr="00D131E2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адресной программы ГГО СК </w:t>
      </w:r>
      <w:r w:rsidRPr="00D131E2">
        <w:rPr>
          <w:rFonts w:ascii="Times New Roman" w:hAnsi="Times New Roman" w:cs="Times New Roman"/>
          <w:sz w:val="28"/>
          <w:szCs w:val="28"/>
        </w:rPr>
        <w:t>размещает</w:t>
      </w:r>
      <w:r w:rsidR="000C6F8E" w:rsidRPr="00D131E2">
        <w:rPr>
          <w:rFonts w:ascii="Times New Roman" w:hAnsi="Times New Roman" w:cs="Times New Roman"/>
          <w:sz w:val="28"/>
          <w:szCs w:val="28"/>
        </w:rPr>
        <w:t>ся</w:t>
      </w:r>
      <w:r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="00C654B7" w:rsidRPr="00D131E2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D131E2">
        <w:rPr>
          <w:rFonts w:ascii="Times New Roman" w:hAnsi="Times New Roman" w:cs="Times New Roman"/>
          <w:sz w:val="28"/>
          <w:szCs w:val="28"/>
        </w:rPr>
        <w:t>на официальном сайте ГГО СК</w:t>
      </w:r>
      <w:r w:rsidR="00F910E9" w:rsidRPr="00D131E2">
        <w:rPr>
          <w:rFonts w:ascii="Times New Roman" w:hAnsi="Times New Roman" w:cs="Times New Roman"/>
          <w:sz w:val="28"/>
          <w:szCs w:val="28"/>
        </w:rPr>
        <w:t xml:space="preserve"> </w:t>
      </w:r>
      <w:r w:rsidRPr="00D131E2">
        <w:rPr>
          <w:rFonts w:ascii="Times New Roman" w:hAnsi="Times New Roman" w:cs="Times New Roman"/>
          <w:sz w:val="28"/>
          <w:szCs w:val="28"/>
        </w:rPr>
        <w:t>в инфор</w:t>
      </w:r>
      <w:r w:rsidRPr="00D131E2">
        <w:rPr>
          <w:rFonts w:ascii="Times New Roman" w:hAnsi="Times New Roman" w:cs="Times New Roman"/>
          <w:sz w:val="28"/>
          <w:szCs w:val="28"/>
        </w:rPr>
        <w:softHyphen/>
        <w:t>мационно-телекоммуникационной сети «Интернет».</w:t>
      </w:r>
    </w:p>
    <w:p w:rsidR="004E7A8B" w:rsidRPr="00143901" w:rsidRDefault="004E7A8B" w:rsidP="00C32C37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32C37" w:rsidRPr="00143901" w:rsidRDefault="00C32C37" w:rsidP="00C32C37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32C37" w:rsidRPr="00143901" w:rsidRDefault="00C32C37" w:rsidP="00C32C37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F2942" w:rsidRPr="00D131E2" w:rsidRDefault="000F2942" w:rsidP="000F294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0F2942" w:rsidRPr="00D131E2" w:rsidRDefault="000F2942" w:rsidP="000F294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 xml:space="preserve">начальник департамента экономического </w:t>
      </w:r>
    </w:p>
    <w:p w:rsidR="00C32C37" w:rsidRDefault="000F2942" w:rsidP="000F294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D131E2">
        <w:rPr>
          <w:rFonts w:ascii="Times New Roman" w:eastAsia="Calibri" w:hAnsi="Times New Roman" w:cs="Times New Roman"/>
          <w:sz w:val="28"/>
          <w:szCs w:val="28"/>
        </w:rPr>
        <w:t>развития и торговли администрации</w:t>
      </w:r>
    </w:p>
    <w:p w:rsidR="00C32C37" w:rsidRDefault="00C32C37" w:rsidP="000F294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Георгиевского городского округа</w:t>
      </w:r>
    </w:p>
    <w:p w:rsidR="00460272" w:rsidRPr="00D131E2" w:rsidRDefault="00C32C37" w:rsidP="0082185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</w:t>
      </w:r>
      <w:r w:rsidR="000F2942" w:rsidRPr="00D131E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Г.В.Стрельников</w:t>
      </w:r>
    </w:p>
    <w:sectPr w:rsidR="00460272" w:rsidRPr="00D131E2" w:rsidSect="00821852">
      <w:headerReference w:type="first" r:id="rId11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DF" w:rsidRDefault="000D2EDF" w:rsidP="0035617E">
      <w:pPr>
        <w:spacing w:after="0" w:line="240" w:lineRule="auto"/>
      </w:pPr>
      <w:r>
        <w:separator/>
      </w:r>
    </w:p>
  </w:endnote>
  <w:endnote w:type="continuationSeparator" w:id="0">
    <w:p w:rsidR="000D2EDF" w:rsidRDefault="000D2EDF" w:rsidP="0035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DF" w:rsidRDefault="000D2EDF" w:rsidP="0035617E">
      <w:pPr>
        <w:spacing w:after="0" w:line="240" w:lineRule="auto"/>
      </w:pPr>
      <w:r>
        <w:separator/>
      </w:r>
    </w:p>
  </w:footnote>
  <w:footnote w:type="continuationSeparator" w:id="0">
    <w:p w:rsidR="000D2EDF" w:rsidRDefault="000D2EDF" w:rsidP="00356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0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7231F" w:rsidRPr="00D131E2" w:rsidRDefault="00820FEF" w:rsidP="00D131E2">
        <w:pPr>
          <w:pStyle w:val="a7"/>
          <w:jc w:val="right"/>
          <w:rPr>
            <w:sz w:val="24"/>
            <w:szCs w:val="24"/>
          </w:rPr>
        </w:pPr>
        <w:r w:rsidRPr="00D131E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231F" w:rsidRPr="00D131E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131E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404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D131E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1F" w:rsidRDefault="00B7231F">
    <w:pPr>
      <w:pStyle w:val="a7"/>
      <w:jc w:val="right"/>
    </w:pPr>
  </w:p>
  <w:p w:rsidR="00B7231F" w:rsidRDefault="00B7231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E69" w:rsidRDefault="006A2E69">
    <w:pPr>
      <w:pStyle w:val="a7"/>
      <w:jc w:val="right"/>
    </w:pPr>
  </w:p>
  <w:p w:rsidR="006A2E69" w:rsidRDefault="006A2E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21FF8"/>
    <w:multiLevelType w:val="hybridMultilevel"/>
    <w:tmpl w:val="74AAF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023F5"/>
    <w:multiLevelType w:val="multilevel"/>
    <w:tmpl w:val="F39891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AB0"/>
    <w:rsid w:val="00007481"/>
    <w:rsid w:val="0001520B"/>
    <w:rsid w:val="00017353"/>
    <w:rsid w:val="00025F92"/>
    <w:rsid w:val="000311D9"/>
    <w:rsid w:val="00031874"/>
    <w:rsid w:val="000355F4"/>
    <w:rsid w:val="000367EA"/>
    <w:rsid w:val="00040749"/>
    <w:rsid w:val="00043E6F"/>
    <w:rsid w:val="0006136F"/>
    <w:rsid w:val="00063F4C"/>
    <w:rsid w:val="00073F39"/>
    <w:rsid w:val="00074A2F"/>
    <w:rsid w:val="00080757"/>
    <w:rsid w:val="0008102A"/>
    <w:rsid w:val="0008144C"/>
    <w:rsid w:val="00081813"/>
    <w:rsid w:val="000B0C72"/>
    <w:rsid w:val="000B3D46"/>
    <w:rsid w:val="000C0172"/>
    <w:rsid w:val="000C6499"/>
    <w:rsid w:val="000C6F8E"/>
    <w:rsid w:val="000D2EDF"/>
    <w:rsid w:val="000E02FB"/>
    <w:rsid w:val="000F2942"/>
    <w:rsid w:val="000F4E44"/>
    <w:rsid w:val="001169EA"/>
    <w:rsid w:val="00125BF1"/>
    <w:rsid w:val="00143901"/>
    <w:rsid w:val="0015747A"/>
    <w:rsid w:val="00162FD3"/>
    <w:rsid w:val="00166A20"/>
    <w:rsid w:val="0018275E"/>
    <w:rsid w:val="00184B60"/>
    <w:rsid w:val="001873F6"/>
    <w:rsid w:val="00192901"/>
    <w:rsid w:val="001B545A"/>
    <w:rsid w:val="001D149F"/>
    <w:rsid w:val="001D2949"/>
    <w:rsid w:val="001D3383"/>
    <w:rsid w:val="001F31D7"/>
    <w:rsid w:val="001F484E"/>
    <w:rsid w:val="001F5BBD"/>
    <w:rsid w:val="00202FEF"/>
    <w:rsid w:val="002067ED"/>
    <w:rsid w:val="00222322"/>
    <w:rsid w:val="002518E1"/>
    <w:rsid w:val="002653FD"/>
    <w:rsid w:val="00270BAE"/>
    <w:rsid w:val="002745B0"/>
    <w:rsid w:val="00280897"/>
    <w:rsid w:val="00287C7D"/>
    <w:rsid w:val="002A77EA"/>
    <w:rsid w:val="002B3E1C"/>
    <w:rsid w:val="002B4638"/>
    <w:rsid w:val="002B4BCB"/>
    <w:rsid w:val="002C143A"/>
    <w:rsid w:val="002C2AA8"/>
    <w:rsid w:val="00302BE3"/>
    <w:rsid w:val="00313A8F"/>
    <w:rsid w:val="00325E7D"/>
    <w:rsid w:val="00341A1E"/>
    <w:rsid w:val="00346296"/>
    <w:rsid w:val="00350950"/>
    <w:rsid w:val="003537F7"/>
    <w:rsid w:val="00353B46"/>
    <w:rsid w:val="0035617E"/>
    <w:rsid w:val="00363D03"/>
    <w:rsid w:val="00363D48"/>
    <w:rsid w:val="0036497A"/>
    <w:rsid w:val="0037064D"/>
    <w:rsid w:val="0037122E"/>
    <w:rsid w:val="0037279F"/>
    <w:rsid w:val="00375646"/>
    <w:rsid w:val="003A32BD"/>
    <w:rsid w:val="003E72CD"/>
    <w:rsid w:val="004031CD"/>
    <w:rsid w:val="004164EA"/>
    <w:rsid w:val="004171F3"/>
    <w:rsid w:val="00430312"/>
    <w:rsid w:val="0043155F"/>
    <w:rsid w:val="00436FC3"/>
    <w:rsid w:val="00451D1E"/>
    <w:rsid w:val="004528BF"/>
    <w:rsid w:val="004578AD"/>
    <w:rsid w:val="00460272"/>
    <w:rsid w:val="00463C8B"/>
    <w:rsid w:val="00465AFA"/>
    <w:rsid w:val="00466454"/>
    <w:rsid w:val="00473910"/>
    <w:rsid w:val="00475B90"/>
    <w:rsid w:val="00493062"/>
    <w:rsid w:val="00494D58"/>
    <w:rsid w:val="004A14C7"/>
    <w:rsid w:val="004A67A0"/>
    <w:rsid w:val="004A78C3"/>
    <w:rsid w:val="004B712F"/>
    <w:rsid w:val="004D223F"/>
    <w:rsid w:val="004E7A8B"/>
    <w:rsid w:val="004F05EC"/>
    <w:rsid w:val="004F378F"/>
    <w:rsid w:val="005020F7"/>
    <w:rsid w:val="00502712"/>
    <w:rsid w:val="00504E73"/>
    <w:rsid w:val="00507693"/>
    <w:rsid w:val="005345D7"/>
    <w:rsid w:val="005352C7"/>
    <w:rsid w:val="00535516"/>
    <w:rsid w:val="00556EBA"/>
    <w:rsid w:val="005641C5"/>
    <w:rsid w:val="00572808"/>
    <w:rsid w:val="00575EA8"/>
    <w:rsid w:val="005802FF"/>
    <w:rsid w:val="00580B3A"/>
    <w:rsid w:val="005920C8"/>
    <w:rsid w:val="0059574D"/>
    <w:rsid w:val="00595A41"/>
    <w:rsid w:val="00597E77"/>
    <w:rsid w:val="005B44CA"/>
    <w:rsid w:val="005C650C"/>
    <w:rsid w:val="005D25B9"/>
    <w:rsid w:val="005F12B2"/>
    <w:rsid w:val="005F5795"/>
    <w:rsid w:val="00602522"/>
    <w:rsid w:val="00626173"/>
    <w:rsid w:val="006A1D8C"/>
    <w:rsid w:val="006A2E69"/>
    <w:rsid w:val="006C4049"/>
    <w:rsid w:val="006D7DEA"/>
    <w:rsid w:val="006F6452"/>
    <w:rsid w:val="00726E3F"/>
    <w:rsid w:val="00754125"/>
    <w:rsid w:val="00760EC6"/>
    <w:rsid w:val="00774B42"/>
    <w:rsid w:val="0077751A"/>
    <w:rsid w:val="007A4AD0"/>
    <w:rsid w:val="007A61A2"/>
    <w:rsid w:val="007B380D"/>
    <w:rsid w:val="007C1B6C"/>
    <w:rsid w:val="007D6D3B"/>
    <w:rsid w:val="007F2A76"/>
    <w:rsid w:val="007F3241"/>
    <w:rsid w:val="007F3B20"/>
    <w:rsid w:val="00804BBE"/>
    <w:rsid w:val="00805E17"/>
    <w:rsid w:val="00815E47"/>
    <w:rsid w:val="00820FEF"/>
    <w:rsid w:val="00821852"/>
    <w:rsid w:val="00840075"/>
    <w:rsid w:val="00841F82"/>
    <w:rsid w:val="00855713"/>
    <w:rsid w:val="00875209"/>
    <w:rsid w:val="00876317"/>
    <w:rsid w:val="00887119"/>
    <w:rsid w:val="00892FE0"/>
    <w:rsid w:val="00894338"/>
    <w:rsid w:val="008A43DA"/>
    <w:rsid w:val="008A5A3A"/>
    <w:rsid w:val="008B7C19"/>
    <w:rsid w:val="008C5A72"/>
    <w:rsid w:val="008D32B1"/>
    <w:rsid w:val="008D5ABF"/>
    <w:rsid w:val="00903C0B"/>
    <w:rsid w:val="0093032A"/>
    <w:rsid w:val="00931C3B"/>
    <w:rsid w:val="00944D9D"/>
    <w:rsid w:val="00946180"/>
    <w:rsid w:val="00953462"/>
    <w:rsid w:val="00966311"/>
    <w:rsid w:val="00972226"/>
    <w:rsid w:val="00982369"/>
    <w:rsid w:val="00984D1F"/>
    <w:rsid w:val="00995C0E"/>
    <w:rsid w:val="009A023E"/>
    <w:rsid w:val="009A4FBC"/>
    <w:rsid w:val="009A5EDB"/>
    <w:rsid w:val="009A7D1E"/>
    <w:rsid w:val="009B1E45"/>
    <w:rsid w:val="009B2B4A"/>
    <w:rsid w:val="009F0D8F"/>
    <w:rsid w:val="009F34A2"/>
    <w:rsid w:val="009F7B3A"/>
    <w:rsid w:val="00A071FB"/>
    <w:rsid w:val="00A45239"/>
    <w:rsid w:val="00A71E3E"/>
    <w:rsid w:val="00A76575"/>
    <w:rsid w:val="00A97B8E"/>
    <w:rsid w:val="00AA5026"/>
    <w:rsid w:val="00AA6AFB"/>
    <w:rsid w:val="00AB48A8"/>
    <w:rsid w:val="00AC1D5D"/>
    <w:rsid w:val="00AC36B2"/>
    <w:rsid w:val="00AC4BB4"/>
    <w:rsid w:val="00AD1182"/>
    <w:rsid w:val="00AD7081"/>
    <w:rsid w:val="00AE28F6"/>
    <w:rsid w:val="00B16C68"/>
    <w:rsid w:val="00B21C33"/>
    <w:rsid w:val="00B233A6"/>
    <w:rsid w:val="00B24127"/>
    <w:rsid w:val="00B34D54"/>
    <w:rsid w:val="00B56B70"/>
    <w:rsid w:val="00B71E59"/>
    <w:rsid w:val="00B722A6"/>
    <w:rsid w:val="00B7231F"/>
    <w:rsid w:val="00B82C1B"/>
    <w:rsid w:val="00B82EF9"/>
    <w:rsid w:val="00BA0846"/>
    <w:rsid w:val="00BB5A8A"/>
    <w:rsid w:val="00BB75B1"/>
    <w:rsid w:val="00BC4F4D"/>
    <w:rsid w:val="00BD589F"/>
    <w:rsid w:val="00BE2F0D"/>
    <w:rsid w:val="00BE5642"/>
    <w:rsid w:val="00BF445B"/>
    <w:rsid w:val="00BF58E6"/>
    <w:rsid w:val="00BF5E52"/>
    <w:rsid w:val="00C258DA"/>
    <w:rsid w:val="00C25FF8"/>
    <w:rsid w:val="00C31F91"/>
    <w:rsid w:val="00C32C37"/>
    <w:rsid w:val="00C33478"/>
    <w:rsid w:val="00C52818"/>
    <w:rsid w:val="00C56DDF"/>
    <w:rsid w:val="00C62846"/>
    <w:rsid w:val="00C64FF5"/>
    <w:rsid w:val="00C654B7"/>
    <w:rsid w:val="00C9467A"/>
    <w:rsid w:val="00CB250B"/>
    <w:rsid w:val="00CB77ED"/>
    <w:rsid w:val="00CC2941"/>
    <w:rsid w:val="00CD091F"/>
    <w:rsid w:val="00CD7412"/>
    <w:rsid w:val="00CE4C09"/>
    <w:rsid w:val="00D03AF1"/>
    <w:rsid w:val="00D06ADF"/>
    <w:rsid w:val="00D07CC1"/>
    <w:rsid w:val="00D12AB0"/>
    <w:rsid w:val="00D131E2"/>
    <w:rsid w:val="00D36172"/>
    <w:rsid w:val="00D42989"/>
    <w:rsid w:val="00D574DD"/>
    <w:rsid w:val="00D82FA8"/>
    <w:rsid w:val="00D90213"/>
    <w:rsid w:val="00D90A40"/>
    <w:rsid w:val="00D94172"/>
    <w:rsid w:val="00DA6367"/>
    <w:rsid w:val="00DA667B"/>
    <w:rsid w:val="00DB08DF"/>
    <w:rsid w:val="00DB3D85"/>
    <w:rsid w:val="00DB7C24"/>
    <w:rsid w:val="00DC25E5"/>
    <w:rsid w:val="00DE5C72"/>
    <w:rsid w:val="00DE6B78"/>
    <w:rsid w:val="00DF37A5"/>
    <w:rsid w:val="00DF5C2F"/>
    <w:rsid w:val="00DF77A2"/>
    <w:rsid w:val="00E116AC"/>
    <w:rsid w:val="00E14A73"/>
    <w:rsid w:val="00E15DEC"/>
    <w:rsid w:val="00E23EB0"/>
    <w:rsid w:val="00E27F6D"/>
    <w:rsid w:val="00E46263"/>
    <w:rsid w:val="00E5072A"/>
    <w:rsid w:val="00E63E92"/>
    <w:rsid w:val="00E70D51"/>
    <w:rsid w:val="00E8159D"/>
    <w:rsid w:val="00E946AD"/>
    <w:rsid w:val="00E94D3B"/>
    <w:rsid w:val="00EA26FE"/>
    <w:rsid w:val="00EA6647"/>
    <w:rsid w:val="00EB086A"/>
    <w:rsid w:val="00EB13CF"/>
    <w:rsid w:val="00EB5BD4"/>
    <w:rsid w:val="00EB7C2B"/>
    <w:rsid w:val="00F2519D"/>
    <w:rsid w:val="00F3300B"/>
    <w:rsid w:val="00F353EB"/>
    <w:rsid w:val="00F362CE"/>
    <w:rsid w:val="00F43E1A"/>
    <w:rsid w:val="00F60B4E"/>
    <w:rsid w:val="00F63332"/>
    <w:rsid w:val="00F66534"/>
    <w:rsid w:val="00F72021"/>
    <w:rsid w:val="00F77C2E"/>
    <w:rsid w:val="00F90EA7"/>
    <w:rsid w:val="00F910E9"/>
    <w:rsid w:val="00FE1234"/>
    <w:rsid w:val="00FE6447"/>
    <w:rsid w:val="00FF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AB0"/>
    <w:pPr>
      <w:ind w:left="720"/>
      <w:contextualSpacing/>
    </w:pPr>
  </w:style>
  <w:style w:type="table" w:styleId="a4">
    <w:name w:val="Table Grid"/>
    <w:basedOn w:val="a1"/>
    <w:uiPriority w:val="59"/>
    <w:rsid w:val="0075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0E02F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E0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617E"/>
  </w:style>
  <w:style w:type="paragraph" w:styleId="a9">
    <w:name w:val="footer"/>
    <w:basedOn w:val="a"/>
    <w:link w:val="aa"/>
    <w:uiPriority w:val="99"/>
    <w:unhideWhenUsed/>
    <w:rsid w:val="00356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617E"/>
  </w:style>
  <w:style w:type="paragraph" w:styleId="ab">
    <w:name w:val="Balloon Text"/>
    <w:basedOn w:val="a"/>
    <w:link w:val="ac"/>
    <w:uiPriority w:val="99"/>
    <w:semiHidden/>
    <w:unhideWhenUsed/>
    <w:rsid w:val="009B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E4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363D48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363D4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4E7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7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E7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7A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18180-B936-4F2D-8D59-37C1A34AD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cp:lastModifiedBy>Пользователь</cp:lastModifiedBy>
  <cp:revision>22</cp:revision>
  <cp:lastPrinted>2017-09-27T06:51:00Z</cp:lastPrinted>
  <dcterms:created xsi:type="dcterms:W3CDTF">2017-09-26T07:53:00Z</dcterms:created>
  <dcterms:modified xsi:type="dcterms:W3CDTF">2017-10-27T08:25:00Z</dcterms:modified>
</cp:coreProperties>
</file>